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6DC9" w14:textId="77777777" w:rsidR="00086B9D" w:rsidRDefault="00086B9D">
      <w:pPr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</w:p>
    <w:p w14:paraId="7D4B38AD" w14:textId="2BA362FE" w:rsidR="00092A8D" w:rsidRPr="00413FD0" w:rsidRDefault="00092A8D">
      <w:pPr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  <w:r w:rsidRPr="00413FD0">
        <w:rPr>
          <w:rFonts w:eastAsiaTheme="majorEastAsia" w:cstheme="minorHAnsi"/>
          <w:b/>
          <w:bCs/>
          <w:noProof/>
          <w:color w:val="2F5496" w:themeColor="accent1" w:themeShade="BF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E29E817" wp14:editId="0C91616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A3C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>ARBEITSBLATT</w:t>
      </w:r>
      <w:r w:rsidR="00413FD0" w:rsidRPr="00413FD0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>:</w:t>
      </w:r>
    </w:p>
    <w:p w14:paraId="6583CCEF" w14:textId="14505696" w:rsidR="00C06B96" w:rsidRDefault="00C06B96" w:rsidP="00D43D3B">
      <w:pPr>
        <w:rPr>
          <w:rFonts w:eastAsiaTheme="majorEastAsia" w:cstheme="minorHAnsi"/>
          <w:b/>
          <w:bCs/>
          <w:color w:val="2F5496" w:themeColor="accent1" w:themeShade="BF"/>
          <w:sz w:val="44"/>
          <w:szCs w:val="44"/>
        </w:rPr>
      </w:pPr>
      <w:bookmarkStart w:id="0" w:name="_Hlk62131430"/>
      <w:r w:rsidRPr="00C06B96">
        <w:rPr>
          <w:rFonts w:eastAsiaTheme="majorEastAsia" w:cstheme="minorHAnsi"/>
          <w:b/>
          <w:bCs/>
          <w:color w:val="2F5496" w:themeColor="accent1" w:themeShade="BF"/>
          <w:sz w:val="44"/>
          <w:szCs w:val="44"/>
        </w:rPr>
        <w:t>Der Treibhauseffekt</w:t>
      </w:r>
    </w:p>
    <w:p w14:paraId="691675EE" w14:textId="77777777" w:rsidR="00ED58F7" w:rsidRPr="00ED58F7" w:rsidRDefault="00ED58F7" w:rsidP="00D43D3B">
      <w:pPr>
        <w:rPr>
          <w:rFonts w:eastAsiaTheme="majorEastAsia" w:cstheme="minorHAnsi"/>
          <w:b/>
          <w:bCs/>
          <w:color w:val="2F5496" w:themeColor="accent1" w:themeShade="BF"/>
          <w:sz w:val="16"/>
          <w:szCs w:val="16"/>
        </w:rPr>
      </w:pPr>
    </w:p>
    <w:p w14:paraId="0A1BACA3" w14:textId="1BD7C992" w:rsidR="005F7621" w:rsidRPr="004617E2" w:rsidRDefault="00AC4CE7" w:rsidP="00ED58F7">
      <w:pPr>
        <w:jc w:val="center"/>
        <w:rPr>
          <w:rFonts w:eastAsiaTheme="majorEastAsia" w:cstheme="minorHAnsi"/>
          <w:color w:val="2F5496" w:themeColor="accent1" w:themeShade="BF"/>
          <w:sz w:val="44"/>
          <w:szCs w:val="44"/>
        </w:rPr>
      </w:pPr>
      <w:r>
        <w:rPr>
          <w:noProof/>
        </w:rPr>
        <w:drawing>
          <wp:inline distT="0" distB="0" distL="0" distR="0" wp14:anchorId="6FEAFD21" wp14:editId="6C8D3440">
            <wp:extent cx="4361399" cy="2371725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35" cy="239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A526E" w14:textId="5E775005" w:rsidR="00D43D3B" w:rsidRDefault="00092A8D" w:rsidP="00D43D3B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</w:pPr>
      <w:r w:rsidRPr="006639E6">
        <w:rPr>
          <w:rFonts w:cstheme="minorHAnsi"/>
          <w:b/>
          <w:bCs/>
          <w:noProof/>
          <w:color w:val="4472C4" w:themeColor="accent1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91A54F3" wp14:editId="1ACAAEF0">
            <wp:simplePos x="0" y="0"/>
            <wp:positionH relativeFrom="column">
              <wp:posOffset>-477520</wp:posOffset>
            </wp:positionH>
            <wp:positionV relativeFrom="paragraph">
              <wp:posOffset>458470</wp:posOffset>
            </wp:positionV>
            <wp:extent cx="606248" cy="371475"/>
            <wp:effectExtent l="0" t="0" r="381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48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9E6" w:rsidRPr="006639E6">
        <w:rPr>
          <w:rFonts w:cstheme="minorHAnsi"/>
          <w:b/>
          <w:bCs/>
          <w:noProof/>
          <w:color w:val="4472C4" w:themeColor="accent1"/>
          <w:sz w:val="26"/>
          <w:szCs w:val="26"/>
        </w:rPr>
        <w:t xml:space="preserve">Arbeitsaufträge in </w:t>
      </w:r>
      <w:r w:rsidR="005F7621">
        <w:rPr>
          <w:rFonts w:cstheme="minorHAnsi"/>
          <w:b/>
          <w:bCs/>
          <w:noProof/>
          <w:color w:val="4472C4" w:themeColor="accent1"/>
          <w:sz w:val="26"/>
          <w:szCs w:val="26"/>
        </w:rPr>
        <w:t xml:space="preserve">Gruppenarbeit </w:t>
      </w:r>
      <w:r w:rsidR="007772A9" w:rsidRPr="006639E6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 </w:t>
      </w:r>
      <w:r w:rsidR="005F7621">
        <w:rPr>
          <w:rStyle w:val="berschrift4Zchn"/>
          <w:rFonts w:asciiTheme="minorHAnsi" w:eastAsiaTheme="minorHAnsi" w:hAnsiTheme="minorHAnsi" w:cstheme="minorHAnsi"/>
          <w:noProof/>
          <w:color w:val="4472C4" w:themeColor="accent1"/>
          <w:sz w:val="26"/>
          <w:szCs w:val="26"/>
        </w:rPr>
        <w:drawing>
          <wp:inline distT="0" distB="0" distL="0" distR="0" wp14:anchorId="56050988" wp14:editId="063AB847">
            <wp:extent cx="568800" cy="360000"/>
            <wp:effectExtent l="0" t="0" r="317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16669" w14:textId="3E7BD05A" w:rsidR="00291418" w:rsidRPr="00291418" w:rsidRDefault="005F7621" w:rsidP="00291418">
      <w:pPr>
        <w:pStyle w:val="Listenabsatz"/>
        <w:numPr>
          <w:ilvl w:val="0"/>
          <w:numId w:val="12"/>
        </w:numPr>
        <w:rPr>
          <w:rFonts w:cstheme="minorHAnsi"/>
        </w:rPr>
      </w:pPr>
      <w:r w:rsidRPr="00291418">
        <w:rPr>
          <w:rFonts w:cstheme="minorHAnsi"/>
        </w:rPr>
        <w:t>Beschreibt die Abbildung oben. Was könnt ihr erkennen?</w:t>
      </w:r>
    </w:p>
    <w:p w14:paraId="731DC5F4" w14:textId="165E8C62" w:rsidR="00291418" w:rsidRPr="00291418" w:rsidRDefault="005F7621" w:rsidP="00291418">
      <w:pPr>
        <w:pStyle w:val="Listenabsatz"/>
        <w:numPr>
          <w:ilvl w:val="0"/>
          <w:numId w:val="12"/>
        </w:numPr>
        <w:rPr>
          <w:rFonts w:cstheme="minorHAnsi"/>
        </w:rPr>
      </w:pPr>
      <w:r w:rsidRPr="00291418">
        <w:rPr>
          <w:rFonts w:cstheme="minorHAnsi"/>
        </w:rPr>
        <w:t>Interpretiert die Abbildung. Welches Problem wird dargestellt?</w:t>
      </w:r>
    </w:p>
    <w:p w14:paraId="6612802E" w14:textId="704721D9" w:rsidR="00291418" w:rsidRPr="00291418" w:rsidRDefault="005F7621" w:rsidP="00291418">
      <w:pPr>
        <w:pStyle w:val="Listenabsatz"/>
        <w:numPr>
          <w:ilvl w:val="0"/>
          <w:numId w:val="12"/>
        </w:numPr>
        <w:rPr>
          <w:rFonts w:cstheme="minorHAnsi"/>
        </w:rPr>
      </w:pPr>
      <w:r w:rsidRPr="00291418">
        <w:rPr>
          <w:rFonts w:cstheme="minorHAnsi"/>
        </w:rPr>
        <w:t>Wie ist euer Standpunkt zu diesem Problem?</w:t>
      </w:r>
    </w:p>
    <w:p w14:paraId="773DFD22" w14:textId="4BC58652" w:rsidR="00650BCC" w:rsidRPr="009A7A2F" w:rsidRDefault="000021D2" w:rsidP="004617E2">
      <w:pPr>
        <w:rPr>
          <w:rFonts w:cstheme="minorHAnsi"/>
          <w:color w:val="4472C4" w:themeColor="accent1"/>
        </w:rPr>
      </w:pPr>
      <w:r w:rsidRPr="000021D2">
        <w:rPr>
          <w:rFonts w:cstheme="minorHAnsi"/>
          <w:color w:val="4472C4" w:themeColor="accent1"/>
        </w:rPr>
        <w:t>…………………………………………………………………………………………………………………………………………………………</w:t>
      </w:r>
    </w:p>
    <w:p w14:paraId="60E28CA8" w14:textId="43CC3622" w:rsidR="00291418" w:rsidRDefault="00274F81" w:rsidP="004617E2">
      <w:pPr>
        <w:rPr>
          <w:rFonts w:cstheme="minorHAnsi"/>
          <w:color w:val="4472C4" w:themeColor="accent1"/>
        </w:rPr>
      </w:pPr>
      <w:r w:rsidRPr="004617E2">
        <w:rPr>
          <w:noProof/>
        </w:rPr>
        <w:drawing>
          <wp:anchor distT="0" distB="0" distL="114300" distR="114300" simplePos="0" relativeHeight="251663360" behindDoc="1" locked="0" layoutInCell="1" allowOverlap="1" wp14:anchorId="1A922AD3" wp14:editId="1D135417">
            <wp:simplePos x="0" y="0"/>
            <wp:positionH relativeFrom="leftMargin">
              <wp:posOffset>533401</wp:posOffset>
            </wp:positionH>
            <wp:positionV relativeFrom="paragraph">
              <wp:posOffset>490855</wp:posOffset>
            </wp:positionV>
            <wp:extent cx="592882" cy="428327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38" cy="43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D7F" w:rsidRPr="00575D7F">
        <w:rPr>
          <w:rFonts w:cstheme="minorHAnsi"/>
          <w:b/>
          <w:bCs/>
          <w:color w:val="4472C4" w:themeColor="accent1"/>
          <w:sz w:val="26"/>
          <w:szCs w:val="26"/>
        </w:rPr>
        <w:t>Arbeitsaufträge in Partnerarbeit</w:t>
      </w:r>
      <w:r w:rsidR="00C51304">
        <w:rPr>
          <w:rFonts w:cstheme="minorHAnsi"/>
          <w:b/>
          <w:bCs/>
          <w:color w:val="4472C4" w:themeColor="accent1"/>
          <w:sz w:val="26"/>
          <w:szCs w:val="26"/>
        </w:rPr>
        <w:t xml:space="preserve"> </w:t>
      </w:r>
      <w:r w:rsidR="00C51304">
        <w:rPr>
          <w:noProof/>
        </w:rPr>
        <w:drawing>
          <wp:inline distT="0" distB="0" distL="0" distR="0" wp14:anchorId="3001471F" wp14:editId="73B769E9">
            <wp:extent cx="331200" cy="360000"/>
            <wp:effectExtent l="0" t="0" r="0" b="2540"/>
            <wp:docPr id="10" name="Grafik 10" descr="Ein Bild, das Schere, Werkzeug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Schere, Werkzeug, Schlagri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60E065" w14:textId="55C47652" w:rsidR="00650BCC" w:rsidRPr="00274F81" w:rsidRDefault="004617E2" w:rsidP="00274F81">
      <w:pPr>
        <w:pStyle w:val="Listenabsatz"/>
        <w:numPr>
          <w:ilvl w:val="0"/>
          <w:numId w:val="12"/>
        </w:numPr>
        <w:rPr>
          <w:rFonts w:cstheme="minorHAnsi"/>
          <w:color w:val="4472C4" w:themeColor="accent1"/>
        </w:rPr>
      </w:pPr>
      <w:r w:rsidRPr="00274F81">
        <w:rPr>
          <w:rFonts w:cstheme="minorHAnsi"/>
        </w:rPr>
        <w:t>Recherchiert zu den Treibhausgasen in der Atmosphäre. Welche Treibhausgase finden sich in der Atmosphäre? In welcher Konzentration kommen sie vor? Was ist die Quelle?</w:t>
      </w:r>
      <w:r w:rsidR="009F5A60">
        <w:rPr>
          <w:rFonts w:cstheme="minorHAnsi"/>
        </w:rPr>
        <w:t xml:space="preserve"> </w:t>
      </w:r>
      <w:proofErr w:type="gramStart"/>
      <w:r w:rsidRPr="00274F81">
        <w:rPr>
          <w:rFonts w:cstheme="minorHAnsi"/>
        </w:rPr>
        <w:t>Übernehmt</w:t>
      </w:r>
      <w:proofErr w:type="gramEnd"/>
      <w:r w:rsidRPr="00274F81">
        <w:rPr>
          <w:rFonts w:cstheme="minorHAnsi"/>
        </w:rPr>
        <w:t xml:space="preserve"> die Tabelle in euer Heft, ergänzt und füllt sie aus.</w:t>
      </w:r>
      <w:r w:rsidR="005672E6" w:rsidRPr="00274F81">
        <w:rPr>
          <w:rFonts w:cstheme="minorHAnsi"/>
        </w:rPr>
        <w:t xml:space="preserve"> </w:t>
      </w:r>
    </w:p>
    <w:tbl>
      <w:tblPr>
        <w:tblStyle w:val="Tabellenraster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942"/>
        <w:gridCol w:w="2960"/>
        <w:gridCol w:w="1786"/>
        <w:gridCol w:w="1676"/>
      </w:tblGrid>
      <w:tr w:rsidR="00EC66B2" w:rsidRPr="005672E6" w14:paraId="2F74947D" w14:textId="77777777" w:rsidTr="00AB48DD">
        <w:trPr>
          <w:trHeight w:val="58"/>
          <w:jc w:val="center"/>
        </w:trPr>
        <w:tc>
          <w:tcPr>
            <w:tcW w:w="1942" w:type="dxa"/>
          </w:tcPr>
          <w:p w14:paraId="297668A4" w14:textId="77777777" w:rsidR="00EC66B2" w:rsidRDefault="00EC66B2" w:rsidP="009A7A2F">
            <w:pPr>
              <w:spacing w:after="160" w:line="259" w:lineRule="auto"/>
              <w:rPr>
                <w:rFonts w:cstheme="minorHAnsi"/>
              </w:rPr>
            </w:pPr>
          </w:p>
          <w:p w14:paraId="23CACB8A" w14:textId="241DE211" w:rsidR="00EC66B2" w:rsidRPr="005672E6" w:rsidRDefault="00EC66B2" w:rsidP="005672E6">
            <w:pPr>
              <w:spacing w:after="160" w:line="259" w:lineRule="auto"/>
              <w:jc w:val="center"/>
              <w:rPr>
                <w:rFonts w:cstheme="minorHAnsi"/>
                <w:i/>
                <w:iCs/>
              </w:rPr>
            </w:pPr>
            <w:r w:rsidRPr="009A1C4D">
              <w:rPr>
                <w:rFonts w:cstheme="minorHAnsi"/>
                <w:i/>
                <w:iCs/>
                <w:color w:val="70AD47" w:themeColor="accent6"/>
              </w:rPr>
              <w:t>Treibhausgas</w:t>
            </w:r>
          </w:p>
        </w:tc>
        <w:tc>
          <w:tcPr>
            <w:tcW w:w="2960" w:type="dxa"/>
          </w:tcPr>
          <w:p w14:paraId="50C4B7C8" w14:textId="77777777" w:rsidR="00EC66B2" w:rsidRDefault="00EC66B2" w:rsidP="005672E6">
            <w:pPr>
              <w:spacing w:after="160" w:line="259" w:lineRule="auto"/>
              <w:rPr>
                <w:rFonts w:cstheme="minorHAnsi"/>
              </w:rPr>
            </w:pPr>
          </w:p>
          <w:p w14:paraId="35EF2ACD" w14:textId="24AFCFDD" w:rsidR="00EC66B2" w:rsidRPr="005672E6" w:rsidRDefault="00EC66B2" w:rsidP="009A1C4D">
            <w:pPr>
              <w:spacing w:after="160" w:line="259" w:lineRule="auto"/>
              <w:jc w:val="center"/>
              <w:rPr>
                <w:rFonts w:cstheme="minorHAnsi"/>
                <w:i/>
                <w:iCs/>
              </w:rPr>
            </w:pPr>
            <w:r w:rsidRPr="009A1C4D">
              <w:rPr>
                <w:rFonts w:cstheme="minorHAnsi"/>
                <w:i/>
                <w:iCs/>
                <w:color w:val="70AD47" w:themeColor="accent6"/>
              </w:rPr>
              <w:t>Quelle</w:t>
            </w:r>
          </w:p>
        </w:tc>
        <w:tc>
          <w:tcPr>
            <w:tcW w:w="1786" w:type="dxa"/>
          </w:tcPr>
          <w:p w14:paraId="4E9E9DF6" w14:textId="77777777" w:rsidR="00EC66B2" w:rsidRDefault="00EC66B2" w:rsidP="0097558B">
            <w:pPr>
              <w:jc w:val="center"/>
              <w:rPr>
                <w:rFonts w:cstheme="minorHAnsi"/>
                <w:i/>
                <w:iCs/>
                <w:color w:val="70AD47" w:themeColor="accent6"/>
              </w:rPr>
            </w:pPr>
          </w:p>
          <w:p w14:paraId="2785AE79" w14:textId="2791F798" w:rsidR="00EC66B2" w:rsidRDefault="00EC66B2" w:rsidP="0097558B">
            <w:pPr>
              <w:jc w:val="center"/>
              <w:rPr>
                <w:rFonts w:cstheme="minorHAnsi"/>
                <w:i/>
                <w:iCs/>
                <w:color w:val="70AD47" w:themeColor="accent6"/>
              </w:rPr>
            </w:pPr>
            <w:r>
              <w:rPr>
                <w:rFonts w:cstheme="minorHAnsi"/>
                <w:i/>
                <w:iCs/>
                <w:color w:val="70AD47" w:themeColor="accent6"/>
              </w:rPr>
              <w:t>Stärke</w:t>
            </w:r>
          </w:p>
          <w:p w14:paraId="48BC9523" w14:textId="00EF97D1" w:rsidR="00EC66B2" w:rsidRDefault="00EC66B2" w:rsidP="0097558B">
            <w:pPr>
              <w:jc w:val="center"/>
              <w:rPr>
                <w:rFonts w:cstheme="minorHAnsi"/>
                <w:i/>
                <w:iCs/>
                <w:color w:val="70AD47" w:themeColor="accent6"/>
              </w:rPr>
            </w:pPr>
            <w:r>
              <w:rPr>
                <w:rFonts w:cstheme="minorHAnsi"/>
                <w:i/>
                <w:iCs/>
                <w:color w:val="70AD47" w:themeColor="accent6"/>
              </w:rPr>
              <w:t>(</w:t>
            </w:r>
            <w:r w:rsidRPr="0097558B">
              <w:rPr>
                <w:rFonts w:cstheme="minorHAnsi"/>
                <w:i/>
                <w:iCs/>
                <w:color w:val="70AD47" w:themeColor="accent6"/>
              </w:rPr>
              <w:t>(CO2-Äquivalent)</w:t>
            </w:r>
          </w:p>
        </w:tc>
        <w:tc>
          <w:tcPr>
            <w:tcW w:w="1676" w:type="dxa"/>
          </w:tcPr>
          <w:p w14:paraId="49FAC665" w14:textId="3188D544" w:rsidR="00EC66B2" w:rsidRPr="0097558B" w:rsidRDefault="00EC66B2" w:rsidP="0097558B">
            <w:pPr>
              <w:spacing w:after="160" w:line="259" w:lineRule="auto"/>
              <w:jc w:val="center"/>
              <w:rPr>
                <w:rFonts w:cstheme="minorHAnsi"/>
                <w:i/>
                <w:iCs/>
                <w:color w:val="70AD47" w:themeColor="accent6"/>
              </w:rPr>
            </w:pPr>
          </w:p>
          <w:p w14:paraId="3349C0C2" w14:textId="5F2B9F7A" w:rsidR="00EC66B2" w:rsidRPr="005672E6" w:rsidRDefault="00EC66B2" w:rsidP="0097558B">
            <w:pPr>
              <w:spacing w:after="160" w:line="259" w:lineRule="auto"/>
              <w:jc w:val="center"/>
              <w:rPr>
                <w:rFonts w:cstheme="minorHAnsi"/>
                <w:i/>
                <w:iCs/>
                <w:color w:val="70AD47" w:themeColor="accent6"/>
              </w:rPr>
            </w:pPr>
            <w:r w:rsidRPr="0097558B">
              <w:rPr>
                <w:rFonts w:cstheme="minorHAnsi"/>
                <w:i/>
                <w:iCs/>
                <w:color w:val="70AD47" w:themeColor="accent6"/>
              </w:rPr>
              <w:t>Vorkommen</w:t>
            </w:r>
          </w:p>
        </w:tc>
      </w:tr>
      <w:tr w:rsidR="00EC66B2" w:rsidRPr="005672E6" w14:paraId="5EBE0C7C" w14:textId="77777777" w:rsidTr="00AB48DD">
        <w:trPr>
          <w:trHeight w:val="58"/>
          <w:jc w:val="center"/>
        </w:trPr>
        <w:tc>
          <w:tcPr>
            <w:tcW w:w="1942" w:type="dxa"/>
            <w:tcBorders>
              <w:bottom w:val="single" w:sz="12" w:space="0" w:color="70AD47" w:themeColor="accent6"/>
            </w:tcBorders>
          </w:tcPr>
          <w:p w14:paraId="63FBBA59" w14:textId="77777777" w:rsidR="00EC66B2" w:rsidRPr="00291418" w:rsidRDefault="00EC66B2" w:rsidP="00ED58F7">
            <w:pPr>
              <w:contextualSpacing/>
              <w:rPr>
                <w:rFonts w:cstheme="minorHAnsi"/>
              </w:rPr>
            </w:pPr>
            <w:r w:rsidRPr="00291418">
              <w:rPr>
                <w:rFonts w:cstheme="minorHAnsi"/>
              </w:rPr>
              <w:t>Kohlenstoffdioxid</w:t>
            </w:r>
          </w:p>
          <w:p w14:paraId="26715A3A" w14:textId="264207FE" w:rsidR="00EC66B2" w:rsidRPr="005672E6" w:rsidRDefault="00EC66B2" w:rsidP="00ED58F7">
            <w:pPr>
              <w:spacing w:after="160" w:line="259" w:lineRule="auto"/>
              <w:contextualSpacing/>
              <w:rPr>
                <w:rFonts w:cstheme="minorHAnsi"/>
                <w:vertAlign w:val="subscript"/>
              </w:rPr>
            </w:pPr>
            <w:r w:rsidRPr="00291418">
              <w:rPr>
                <w:rFonts w:cstheme="minorHAnsi"/>
              </w:rPr>
              <w:t>CO</w:t>
            </w:r>
            <w:r w:rsidRPr="00291418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2960" w:type="dxa"/>
            <w:tcBorders>
              <w:bottom w:val="single" w:sz="12" w:space="0" w:color="70AD47" w:themeColor="accent6"/>
            </w:tcBorders>
          </w:tcPr>
          <w:p w14:paraId="659F1C3D" w14:textId="73C8BB02" w:rsidR="00EC66B2" w:rsidRPr="005672E6" w:rsidRDefault="00EC66B2" w:rsidP="00EC66B2">
            <w:pPr>
              <w:contextualSpacing/>
              <w:rPr>
                <w:rFonts w:cstheme="minorHAnsi"/>
              </w:rPr>
            </w:pPr>
            <w:r w:rsidRPr="001C17E8">
              <w:rPr>
                <w:rFonts w:cstheme="minorHAnsi"/>
              </w:rPr>
              <w:t>Verbrennung fossiler</w:t>
            </w:r>
            <w:r>
              <w:rPr>
                <w:rFonts w:cstheme="minorHAnsi"/>
              </w:rPr>
              <w:t xml:space="preserve"> </w:t>
            </w:r>
            <w:r w:rsidRPr="001C17E8">
              <w:rPr>
                <w:rFonts w:cstheme="minorHAnsi"/>
              </w:rPr>
              <w:t>Energieträger</w:t>
            </w:r>
            <w:r>
              <w:rPr>
                <w:rFonts w:cstheme="minorHAnsi"/>
              </w:rPr>
              <w:t xml:space="preserve"> </w:t>
            </w:r>
            <w:r w:rsidRPr="001C17E8">
              <w:rPr>
                <w:rFonts w:cstheme="minorHAnsi"/>
              </w:rPr>
              <w:t xml:space="preserve">(Kohle, </w:t>
            </w:r>
            <w:r>
              <w:rPr>
                <w:rFonts w:cstheme="minorHAnsi"/>
              </w:rPr>
              <w:t>…</w:t>
            </w:r>
          </w:p>
        </w:tc>
        <w:tc>
          <w:tcPr>
            <w:tcW w:w="1786" w:type="dxa"/>
            <w:tcBorders>
              <w:bottom w:val="single" w:sz="12" w:space="0" w:color="70AD47" w:themeColor="accent6"/>
            </w:tcBorders>
          </w:tcPr>
          <w:p w14:paraId="1FAD6166" w14:textId="21AB8501" w:rsidR="00EC66B2" w:rsidRPr="005672E6" w:rsidRDefault="00EC66B2" w:rsidP="00ED58F7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76" w:type="dxa"/>
            <w:tcBorders>
              <w:bottom w:val="single" w:sz="12" w:space="0" w:color="70AD47" w:themeColor="accent6"/>
            </w:tcBorders>
          </w:tcPr>
          <w:p w14:paraId="240B40B4" w14:textId="31481535" w:rsidR="00EC66B2" w:rsidRPr="005672E6" w:rsidRDefault="00EC66B2" w:rsidP="00ED58F7">
            <w:pPr>
              <w:spacing w:after="160" w:line="259" w:lineRule="auto"/>
              <w:contextualSpacing/>
              <w:jc w:val="center"/>
              <w:rPr>
                <w:rFonts w:cstheme="minorHAnsi"/>
              </w:rPr>
            </w:pPr>
            <w:r w:rsidRPr="001C17E8">
              <w:rPr>
                <w:rFonts w:cstheme="minorHAnsi"/>
              </w:rPr>
              <w:t>50-60%</w:t>
            </w:r>
          </w:p>
        </w:tc>
      </w:tr>
      <w:tr w:rsidR="00EC66B2" w:rsidRPr="005672E6" w14:paraId="2B9307A8" w14:textId="77777777" w:rsidTr="00AB48DD">
        <w:trPr>
          <w:trHeight w:val="58"/>
          <w:jc w:val="center"/>
        </w:trPr>
        <w:tc>
          <w:tcPr>
            <w:tcW w:w="1942" w:type="dxa"/>
            <w:tcBorders>
              <w:top w:val="single" w:sz="12" w:space="0" w:color="70AD47" w:themeColor="accent6"/>
              <w:bottom w:val="dotted" w:sz="4" w:space="0" w:color="auto"/>
            </w:tcBorders>
          </w:tcPr>
          <w:p w14:paraId="45666E00" w14:textId="77777777" w:rsidR="00EC66B2" w:rsidRPr="00291418" w:rsidRDefault="00EC66B2" w:rsidP="00ED58F7">
            <w:pPr>
              <w:contextualSpacing/>
              <w:rPr>
                <w:rFonts w:cstheme="minorHAnsi"/>
              </w:rPr>
            </w:pPr>
            <w:r w:rsidRPr="00291418">
              <w:rPr>
                <w:rFonts w:cstheme="minorHAnsi"/>
              </w:rPr>
              <w:t>…</w:t>
            </w:r>
          </w:p>
          <w:p w14:paraId="3BF1DBBF" w14:textId="0596D610" w:rsidR="00EC66B2" w:rsidRPr="005672E6" w:rsidRDefault="00EC66B2" w:rsidP="00ED58F7">
            <w:pPr>
              <w:spacing w:after="160" w:line="259" w:lineRule="auto"/>
              <w:contextualSpacing/>
              <w:rPr>
                <w:rFonts w:cstheme="minorHAnsi"/>
              </w:rPr>
            </w:pPr>
            <w:r w:rsidRPr="00291418">
              <w:rPr>
                <w:rFonts w:cstheme="minorHAnsi"/>
              </w:rPr>
              <w:t>CH</w:t>
            </w:r>
            <w:r w:rsidRPr="00291418"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2960" w:type="dxa"/>
            <w:tcBorders>
              <w:top w:val="single" w:sz="12" w:space="0" w:color="70AD47" w:themeColor="accent6"/>
              <w:bottom w:val="dotted" w:sz="4" w:space="0" w:color="auto"/>
            </w:tcBorders>
          </w:tcPr>
          <w:p w14:paraId="4887FB0A" w14:textId="77777777" w:rsidR="00EC66B2" w:rsidRPr="005672E6" w:rsidRDefault="00EC66B2" w:rsidP="00ED58F7">
            <w:pPr>
              <w:spacing w:after="160" w:line="259" w:lineRule="auto"/>
              <w:contextualSpacing/>
              <w:rPr>
                <w:rFonts w:cstheme="minorHAnsi"/>
              </w:rPr>
            </w:pPr>
          </w:p>
        </w:tc>
        <w:tc>
          <w:tcPr>
            <w:tcW w:w="1786" w:type="dxa"/>
            <w:tcBorders>
              <w:top w:val="single" w:sz="12" w:space="0" w:color="70AD47" w:themeColor="accent6"/>
              <w:bottom w:val="dotted" w:sz="4" w:space="0" w:color="auto"/>
            </w:tcBorders>
          </w:tcPr>
          <w:p w14:paraId="5F8AED5D" w14:textId="77777777" w:rsidR="00EC66B2" w:rsidRPr="005672E6" w:rsidRDefault="00EC66B2" w:rsidP="00ED58F7">
            <w:pPr>
              <w:contextualSpacing/>
              <w:rPr>
                <w:rFonts w:cstheme="minorHAnsi"/>
              </w:rPr>
            </w:pPr>
          </w:p>
        </w:tc>
        <w:tc>
          <w:tcPr>
            <w:tcW w:w="1676" w:type="dxa"/>
            <w:tcBorders>
              <w:top w:val="single" w:sz="12" w:space="0" w:color="70AD47" w:themeColor="accent6"/>
              <w:bottom w:val="dotted" w:sz="4" w:space="0" w:color="auto"/>
            </w:tcBorders>
          </w:tcPr>
          <w:p w14:paraId="23B68181" w14:textId="17E0142D" w:rsidR="00EC66B2" w:rsidRPr="005672E6" w:rsidRDefault="00EC66B2" w:rsidP="00ED58F7">
            <w:pPr>
              <w:spacing w:after="160" w:line="259" w:lineRule="auto"/>
              <w:contextualSpacing/>
              <w:rPr>
                <w:rFonts w:cstheme="minorHAnsi"/>
              </w:rPr>
            </w:pPr>
          </w:p>
        </w:tc>
      </w:tr>
      <w:tr w:rsidR="00EC66B2" w:rsidRPr="005672E6" w14:paraId="27A8DABA" w14:textId="77777777" w:rsidTr="00AB48DD">
        <w:trPr>
          <w:trHeight w:val="58"/>
          <w:jc w:val="center"/>
        </w:trPr>
        <w:tc>
          <w:tcPr>
            <w:tcW w:w="1942" w:type="dxa"/>
            <w:tcBorders>
              <w:top w:val="dotted" w:sz="4" w:space="0" w:color="auto"/>
              <w:bottom w:val="dotted" w:sz="4" w:space="0" w:color="auto"/>
            </w:tcBorders>
          </w:tcPr>
          <w:p w14:paraId="4049C4ED" w14:textId="77777777" w:rsidR="00EC66B2" w:rsidRPr="00291418" w:rsidRDefault="00EC66B2" w:rsidP="00ED58F7">
            <w:pPr>
              <w:contextualSpacing/>
              <w:rPr>
                <w:rFonts w:cstheme="minorHAnsi"/>
              </w:rPr>
            </w:pPr>
            <w:r w:rsidRPr="00291418">
              <w:rPr>
                <w:rFonts w:cstheme="minorHAnsi"/>
              </w:rPr>
              <w:t>…</w:t>
            </w:r>
          </w:p>
          <w:p w14:paraId="4299910C" w14:textId="6914917C" w:rsidR="00EC66B2" w:rsidRPr="005672E6" w:rsidRDefault="00EC66B2" w:rsidP="00ED58F7">
            <w:pPr>
              <w:spacing w:after="160" w:line="259" w:lineRule="auto"/>
              <w:contextualSpacing/>
              <w:rPr>
                <w:rFonts w:cstheme="minorHAnsi"/>
              </w:rPr>
            </w:pPr>
            <w:r w:rsidRPr="00291418">
              <w:rPr>
                <w:rFonts w:cstheme="minorHAnsi"/>
              </w:rPr>
              <w:t>N</w:t>
            </w:r>
            <w:r w:rsidRPr="00291418">
              <w:rPr>
                <w:rFonts w:cstheme="minorHAnsi"/>
                <w:vertAlign w:val="subscript"/>
              </w:rPr>
              <w:t>2</w:t>
            </w:r>
            <w:r w:rsidRPr="00291418">
              <w:rPr>
                <w:rFonts w:cstheme="minorHAnsi"/>
              </w:rPr>
              <w:t>O</w:t>
            </w: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185E4B1C" w14:textId="77777777" w:rsidR="00EC66B2" w:rsidRPr="005672E6" w:rsidRDefault="00EC66B2" w:rsidP="00ED58F7">
            <w:pPr>
              <w:spacing w:after="160" w:line="259" w:lineRule="auto"/>
              <w:contextualSpacing/>
              <w:rPr>
                <w:rFonts w:cstheme="minorHAnsi"/>
              </w:rPr>
            </w:pP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</w:tcBorders>
          </w:tcPr>
          <w:p w14:paraId="5704D750" w14:textId="77777777" w:rsidR="00EC66B2" w:rsidRPr="005672E6" w:rsidRDefault="00EC66B2" w:rsidP="00ED58F7">
            <w:pPr>
              <w:contextualSpacing/>
              <w:rPr>
                <w:rFonts w:cstheme="minorHAnsi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14:paraId="74742B2A" w14:textId="6DCD3049" w:rsidR="00EC66B2" w:rsidRPr="005672E6" w:rsidRDefault="00EC66B2" w:rsidP="00ED58F7">
            <w:pPr>
              <w:spacing w:after="160" w:line="259" w:lineRule="auto"/>
              <w:contextualSpacing/>
              <w:rPr>
                <w:rFonts w:cstheme="minorHAnsi"/>
              </w:rPr>
            </w:pPr>
          </w:p>
        </w:tc>
      </w:tr>
      <w:tr w:rsidR="00EC66B2" w:rsidRPr="005672E6" w14:paraId="24ACD7D3" w14:textId="77777777" w:rsidTr="00AB48DD">
        <w:trPr>
          <w:trHeight w:val="33"/>
          <w:jc w:val="center"/>
        </w:trPr>
        <w:tc>
          <w:tcPr>
            <w:tcW w:w="1942" w:type="dxa"/>
            <w:tcBorders>
              <w:top w:val="dotted" w:sz="4" w:space="0" w:color="auto"/>
              <w:bottom w:val="dotted" w:sz="4" w:space="0" w:color="auto"/>
            </w:tcBorders>
          </w:tcPr>
          <w:p w14:paraId="78DB924A" w14:textId="77777777" w:rsidR="00EC66B2" w:rsidRPr="00291418" w:rsidRDefault="00EC66B2" w:rsidP="00ED58F7">
            <w:pPr>
              <w:contextualSpacing/>
              <w:rPr>
                <w:rFonts w:cstheme="minorHAnsi"/>
              </w:rPr>
            </w:pPr>
            <w:r w:rsidRPr="00291418">
              <w:rPr>
                <w:rFonts w:cstheme="minorHAnsi"/>
              </w:rPr>
              <w:t>…</w:t>
            </w:r>
          </w:p>
          <w:p w14:paraId="13DBDDC7" w14:textId="1A881C84" w:rsidR="00EC66B2" w:rsidRPr="005672E6" w:rsidRDefault="00EC66B2" w:rsidP="00ED58F7">
            <w:pPr>
              <w:spacing w:after="160" w:line="259" w:lineRule="auto"/>
              <w:contextualSpacing/>
              <w:rPr>
                <w:rFonts w:cstheme="minorHAnsi"/>
              </w:rPr>
            </w:pPr>
            <w:r w:rsidRPr="00291418">
              <w:rPr>
                <w:rFonts w:cstheme="minorHAnsi"/>
              </w:rPr>
              <w:t>FCKW</w:t>
            </w: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74D7C45A" w14:textId="77777777" w:rsidR="00EC66B2" w:rsidRPr="005672E6" w:rsidRDefault="00EC66B2" w:rsidP="00ED58F7">
            <w:pPr>
              <w:spacing w:after="160" w:line="259" w:lineRule="auto"/>
              <w:contextualSpacing/>
              <w:rPr>
                <w:rFonts w:cstheme="minorHAnsi"/>
              </w:rPr>
            </w:pP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</w:tcBorders>
          </w:tcPr>
          <w:p w14:paraId="71477F2C" w14:textId="77777777" w:rsidR="00EC66B2" w:rsidRPr="005672E6" w:rsidRDefault="00EC66B2" w:rsidP="00ED58F7">
            <w:pPr>
              <w:contextualSpacing/>
              <w:rPr>
                <w:rFonts w:cstheme="minorHAnsi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14:paraId="14949F38" w14:textId="03C3226C" w:rsidR="00EC66B2" w:rsidRPr="005672E6" w:rsidRDefault="00EC66B2" w:rsidP="00ED58F7">
            <w:pPr>
              <w:spacing w:after="160" w:line="259" w:lineRule="auto"/>
              <w:contextualSpacing/>
              <w:rPr>
                <w:rFonts w:cstheme="minorHAnsi"/>
              </w:rPr>
            </w:pPr>
          </w:p>
        </w:tc>
      </w:tr>
    </w:tbl>
    <w:p w14:paraId="201128B6" w14:textId="0D791C19" w:rsidR="00291418" w:rsidRDefault="00291418" w:rsidP="00291418">
      <w:pPr>
        <w:rPr>
          <w:rFonts w:cstheme="minorHAnsi"/>
          <w:b/>
          <w:bCs/>
          <w:color w:val="4472C4" w:themeColor="accent1"/>
          <w:sz w:val="26"/>
          <w:szCs w:val="26"/>
        </w:rPr>
      </w:pPr>
    </w:p>
    <w:p w14:paraId="70382B3D" w14:textId="686FC161" w:rsidR="00F17922" w:rsidRDefault="009F5A60" w:rsidP="00291418">
      <w:pPr>
        <w:rPr>
          <w:rFonts w:cstheme="minorHAnsi"/>
          <w:b/>
          <w:bCs/>
          <w:color w:val="4472C4" w:themeColor="accent1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4973628" wp14:editId="4BE9D051">
            <wp:simplePos x="0" y="0"/>
            <wp:positionH relativeFrom="column">
              <wp:posOffset>-242570</wp:posOffset>
            </wp:positionH>
            <wp:positionV relativeFrom="paragraph">
              <wp:posOffset>452755</wp:posOffset>
            </wp:positionV>
            <wp:extent cx="629920" cy="449580"/>
            <wp:effectExtent l="0" t="0" r="0" b="762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7D7" w:rsidRPr="00291418">
        <w:rPr>
          <w:rFonts w:cstheme="minorHAnsi"/>
          <w:b/>
          <w:bCs/>
          <w:color w:val="4472C4" w:themeColor="accent1"/>
          <w:sz w:val="26"/>
          <w:szCs w:val="26"/>
        </w:rPr>
        <w:t xml:space="preserve">Arbeitsaufträge in Gruppenarbeit </w:t>
      </w:r>
      <w:r w:rsidR="003116C5">
        <w:rPr>
          <w:noProof/>
        </w:rPr>
        <w:drawing>
          <wp:inline distT="0" distB="0" distL="0" distR="0" wp14:anchorId="034AF2B7" wp14:editId="61AD8945">
            <wp:extent cx="568800" cy="360000"/>
            <wp:effectExtent l="0" t="0" r="3175" b="2540"/>
            <wp:docPr id="11" name="Grafik 11" descr="Ein Bild, das Waff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Waffe, Schlagri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E7B52" w14:textId="265FBAB6" w:rsidR="00291418" w:rsidRPr="00164FFD" w:rsidRDefault="00291418" w:rsidP="00164FFD">
      <w:pPr>
        <w:pStyle w:val="Listenabsatz"/>
        <w:numPr>
          <w:ilvl w:val="0"/>
          <w:numId w:val="12"/>
        </w:numPr>
        <w:rPr>
          <w:rFonts w:cstheme="minorHAnsi"/>
        </w:rPr>
      </w:pPr>
      <w:r w:rsidRPr="00164FFD">
        <w:rPr>
          <w:rFonts w:cstheme="minorHAnsi"/>
        </w:rPr>
        <w:t>Was sind die Folgen des Klimawandels? Informiere dich dazu auf der Internetseite</w:t>
      </w:r>
      <w:hyperlink r:id="rId19" w:history="1">
        <w:r w:rsidRPr="00AB48DD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klassewasser.de &gt; Jugendliche &gt; Wasser-Wissen &gt; Wetter, Klima, Klimawandel &gt;Klimawandel</w:t>
        </w:r>
        <w:r w:rsidR="00AB48DD" w:rsidRPr="00AB48DD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AB48DD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&gt; Folgen des Klimawandels.</w:t>
        </w:r>
      </w:hyperlink>
      <w:r w:rsidRPr="00AB48DD"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4FFD">
        <w:rPr>
          <w:rFonts w:cstheme="minorHAnsi"/>
        </w:rPr>
        <w:t>Mache dir Notizen und gestaltet in der Gruppe ein Übersichtsplakat.</w:t>
      </w:r>
    </w:p>
    <w:p w14:paraId="43AB97F7" w14:textId="395BE270" w:rsidR="00775ADC" w:rsidRDefault="008A29D3" w:rsidP="00775ADC">
      <w:pPr>
        <w:rPr>
          <w:noProof/>
        </w:rPr>
      </w:pPr>
      <w:r w:rsidRPr="008A29D3">
        <w:rPr>
          <w:rFonts w:cstheme="minorHAnsi"/>
          <w:color w:val="4472C4" w:themeColor="accent1"/>
        </w:rPr>
        <w:t>…………………………………………………………………………………………………………………………………………………………….</w:t>
      </w:r>
      <w:r w:rsidR="006F0FC5">
        <w:rPr>
          <w:rFonts w:cstheme="minorHAnsi"/>
          <w:b/>
          <w:bCs/>
          <w:color w:val="4472C4" w:themeColor="accent1"/>
          <w:sz w:val="26"/>
          <w:szCs w:val="26"/>
        </w:rPr>
        <w:t xml:space="preserve"> </w:t>
      </w:r>
    </w:p>
    <w:p w14:paraId="14289767" w14:textId="7FFC2515" w:rsidR="00751F8A" w:rsidRPr="00751F8A" w:rsidRDefault="00EC66B2" w:rsidP="00EA5058">
      <w:pPr>
        <w:rPr>
          <w:rFonts w:cstheme="minorHAnsi"/>
          <w:b/>
          <w:bCs/>
          <w:color w:val="4472C4" w:themeColor="accen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57CABF7" wp14:editId="79483DB5">
            <wp:simplePos x="0" y="0"/>
            <wp:positionH relativeFrom="column">
              <wp:posOffset>-238125</wp:posOffset>
            </wp:positionH>
            <wp:positionV relativeFrom="paragraph">
              <wp:posOffset>452120</wp:posOffset>
            </wp:positionV>
            <wp:extent cx="629920" cy="449580"/>
            <wp:effectExtent l="0" t="0" r="0" b="7620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058" w:rsidRPr="00EA5058">
        <w:rPr>
          <w:rFonts w:cstheme="minorHAnsi"/>
          <w:b/>
          <w:bCs/>
          <w:color w:val="4472C4" w:themeColor="accent1"/>
          <w:sz w:val="26"/>
          <w:szCs w:val="26"/>
        </w:rPr>
        <w:t>Arbeitsaufträge in Partnerarbeit</w:t>
      </w:r>
      <w:r>
        <w:rPr>
          <w:rFonts w:cstheme="minorHAnsi"/>
          <w:b/>
          <w:bCs/>
          <w:color w:val="4472C4" w:themeColor="accent1"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7AA2F8B6" wp14:editId="592C45F7">
            <wp:extent cx="331200" cy="360000"/>
            <wp:effectExtent l="0" t="0" r="0" b="2540"/>
            <wp:docPr id="8" name="Grafik 8" descr="Ein Bild, das Schere, Werkzeug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Schere, Werkzeug, Schlagri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0B3A" w14:textId="76425209" w:rsidR="00751F8A" w:rsidRPr="00164FFD" w:rsidRDefault="00751F8A" w:rsidP="00164FF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12" w:line="240" w:lineRule="auto"/>
        <w:ind w:left="714" w:hanging="357"/>
        <w:contextualSpacing w:val="0"/>
        <w:rPr>
          <w:rFonts w:ascii="Calibri" w:hAnsi="Calibri" w:cs="Calibri"/>
          <w:color w:val="221E1F"/>
        </w:rPr>
      </w:pPr>
      <w:r w:rsidRPr="00164FFD">
        <w:rPr>
          <w:rFonts w:ascii="Calibri" w:hAnsi="Calibri" w:cs="Calibri"/>
          <w:color w:val="221E1F"/>
        </w:rPr>
        <w:t xml:space="preserve">Was kannst du tun, um das Klima zu schützen? Informiere dich auf der Internetseite </w:t>
      </w:r>
      <w:hyperlink r:id="rId20" w:history="1">
        <w:r w:rsidRPr="00AB48DD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klassewasser.de &gt; Jugendliche &gt; Wasser-Wissen &gt; Wetter, Klima, Klimawandel &gt; Klimawandel &gt; Klimaschutz und Klimaanpassung</w:t>
        </w:r>
      </w:hyperlink>
      <w:r w:rsidRPr="00164FFD">
        <w:rPr>
          <w:rFonts w:ascii="Calibri" w:hAnsi="Calibri" w:cs="Calibri"/>
        </w:rPr>
        <w:t xml:space="preserve">. </w:t>
      </w:r>
      <w:r w:rsidRPr="00164FFD">
        <w:rPr>
          <w:rFonts w:ascii="Calibri" w:hAnsi="Calibri" w:cs="Calibri"/>
          <w:color w:val="221E1F"/>
        </w:rPr>
        <w:t xml:space="preserve">Tauscht euch zu zweit aus. Gebt weitere Beispiele, um das Klima zu schützen. </w:t>
      </w:r>
    </w:p>
    <w:p w14:paraId="17CCB4D9" w14:textId="560CA31F" w:rsidR="00751F8A" w:rsidRPr="00164FFD" w:rsidRDefault="00751F8A" w:rsidP="00164FF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12" w:line="240" w:lineRule="auto"/>
        <w:ind w:left="714" w:hanging="357"/>
        <w:contextualSpacing w:val="0"/>
        <w:rPr>
          <w:rFonts w:ascii="Calibri" w:hAnsi="Calibri" w:cs="Calibri"/>
          <w:color w:val="221E1F"/>
        </w:rPr>
      </w:pPr>
      <w:r w:rsidRPr="00164FFD">
        <w:rPr>
          <w:rFonts w:ascii="Calibri" w:hAnsi="Calibri" w:cs="Calibri"/>
          <w:color w:val="221E1F"/>
        </w:rPr>
        <w:t xml:space="preserve">Erläutere, was Leitungs- bzw. Trinkwasser mit Klimaschutz zu tun hat? </w:t>
      </w:r>
    </w:p>
    <w:p w14:paraId="23429737" w14:textId="316A2E96" w:rsidR="00751F8A" w:rsidRPr="00164FFD" w:rsidRDefault="00751F8A" w:rsidP="00164FF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Calibri" w:hAnsi="Calibri" w:cs="Calibri"/>
          <w:b/>
          <w:bCs/>
          <w:i/>
          <w:iCs/>
          <w:color w:val="221E1F"/>
        </w:rPr>
      </w:pPr>
      <w:r w:rsidRPr="00164FFD">
        <w:rPr>
          <w:rFonts w:ascii="Calibri" w:hAnsi="Calibri" w:cs="Calibri"/>
          <w:color w:val="221E1F"/>
        </w:rPr>
        <w:t xml:space="preserve">Berechne deinen eigenen CO2-Fußabdruck. Einen CO2-Rechner findest du unter: </w:t>
      </w:r>
      <w:hyperlink r:id="rId21" w:history="1">
        <w:r w:rsidR="00D70F22" w:rsidRPr="00AB48DD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https://uba.co2-rechner.de</w:t>
        </w:r>
      </w:hyperlink>
    </w:p>
    <w:p w14:paraId="036ED547" w14:textId="77777777" w:rsidR="00D70F22" w:rsidRPr="00751F8A" w:rsidRDefault="00D70F22" w:rsidP="00751F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1E1F"/>
        </w:rPr>
      </w:pPr>
    </w:p>
    <w:p w14:paraId="1DDA0ED4" w14:textId="6895AC62" w:rsidR="009A7A2F" w:rsidRDefault="009F5A60" w:rsidP="00B85EB8">
      <w:pPr>
        <w:rPr>
          <w:rFonts w:cstheme="minorHAnsi"/>
          <w:b/>
          <w:bCs/>
          <w:color w:val="4472C4" w:themeColor="accen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D1CB90A" wp14:editId="099DDFCE">
            <wp:simplePos x="0" y="0"/>
            <wp:positionH relativeFrom="column">
              <wp:posOffset>-242570</wp:posOffset>
            </wp:positionH>
            <wp:positionV relativeFrom="paragraph">
              <wp:posOffset>748665</wp:posOffset>
            </wp:positionV>
            <wp:extent cx="629920" cy="449580"/>
            <wp:effectExtent l="0" t="0" r="0" b="7620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A2F" w:rsidRPr="009A7A2F">
        <w:rPr>
          <w:rFonts w:cstheme="minorHAnsi"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="009A7A2F" w:rsidRPr="009A7A2F">
        <w:rPr>
          <w:rFonts w:cstheme="minorHAnsi"/>
          <w:color w:val="4472C4" w:themeColor="accent1"/>
        </w:rPr>
        <w:t>…….</w:t>
      </w:r>
      <w:proofErr w:type="gramEnd"/>
      <w:r w:rsidR="009A7A2F" w:rsidRPr="009A7A2F">
        <w:rPr>
          <w:rFonts w:cstheme="minorHAnsi"/>
          <w:b/>
          <w:bCs/>
          <w:color w:val="4472C4" w:themeColor="accent1"/>
          <w:sz w:val="26"/>
          <w:szCs w:val="26"/>
        </w:rPr>
        <w:t>Arbeitsauftrag für Schnelle</w:t>
      </w:r>
      <w:r w:rsidR="005668F4">
        <w:rPr>
          <w:rFonts w:cstheme="minorHAnsi"/>
          <w:b/>
          <w:bCs/>
          <w:color w:val="4472C4" w:themeColor="accent1"/>
          <w:sz w:val="26"/>
          <w:szCs w:val="26"/>
        </w:rPr>
        <w:t xml:space="preserve"> </w:t>
      </w:r>
      <w:r w:rsidR="005668F4">
        <w:rPr>
          <w:noProof/>
        </w:rPr>
        <w:drawing>
          <wp:inline distT="0" distB="0" distL="0" distR="0" wp14:anchorId="0985E525" wp14:editId="3BADA738">
            <wp:extent cx="378714" cy="333375"/>
            <wp:effectExtent l="0" t="0" r="2540" b="0"/>
            <wp:docPr id="4" name="Grafik 4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13" cy="3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DA92F" w14:textId="004958CC" w:rsidR="00AD2600" w:rsidRPr="009F5A60" w:rsidRDefault="00AD2600" w:rsidP="009F5A60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12" w:line="240" w:lineRule="auto"/>
        <w:rPr>
          <w:rFonts w:cstheme="minorHAnsi"/>
          <w:color w:val="221E1F"/>
        </w:rPr>
      </w:pPr>
      <w:r w:rsidRPr="009F5A60">
        <w:rPr>
          <w:rFonts w:cstheme="minorHAnsi"/>
          <w:color w:val="221E1F"/>
        </w:rPr>
        <w:t>Welche Länder der Welt sind die größten CO2-Emittenten? Informiere dich mithilfe des Global Carbon Atlas unte</w:t>
      </w:r>
      <w:r w:rsidRPr="009F5A60">
        <w:rPr>
          <w:rFonts w:cstheme="minorHAnsi"/>
        </w:rPr>
        <w:t>r</w:t>
      </w:r>
      <w:hyperlink r:id="rId23" w:history="1">
        <w:r w:rsidRPr="00AB48DD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CO2 </w:t>
        </w:r>
        <w:proofErr w:type="spellStart"/>
        <w:r w:rsidRPr="00AB48DD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Emissions</w:t>
        </w:r>
        <w:proofErr w:type="spellEnd"/>
        <w:r w:rsidRPr="00AB48DD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| Global Carbon Atlas</w:t>
        </w:r>
        <w:r w:rsidRPr="009F5A60">
          <w:rPr>
            <w:rStyle w:val="Hyperlink"/>
            <w:rFonts w:cstheme="minorHAnsi"/>
            <w:color w:val="auto"/>
            <w:u w:val="none"/>
          </w:rPr>
          <w:t>.</w:t>
        </w:r>
      </w:hyperlink>
      <w:r w:rsidRPr="009F5A60">
        <w:rPr>
          <w:rFonts w:cstheme="minorHAnsi"/>
        </w:rPr>
        <w:t xml:space="preserve"> </w:t>
      </w:r>
      <w:proofErr w:type="gramStart"/>
      <w:r w:rsidRPr="009F5A60">
        <w:rPr>
          <w:rFonts w:cstheme="minorHAnsi"/>
          <w:color w:val="221E1F"/>
        </w:rPr>
        <w:t>Notiere</w:t>
      </w:r>
      <w:proofErr w:type="gramEnd"/>
      <w:r w:rsidRPr="009F5A60">
        <w:rPr>
          <w:rFonts w:cstheme="minorHAnsi"/>
          <w:color w:val="221E1F"/>
        </w:rPr>
        <w:t xml:space="preserve"> die größten Emittenten in dein Heft. </w:t>
      </w:r>
    </w:p>
    <w:p w14:paraId="03A5095B" w14:textId="042A48A6" w:rsidR="00AD2600" w:rsidRPr="009F5A60" w:rsidRDefault="00AD2600" w:rsidP="009F5A60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12" w:line="240" w:lineRule="auto"/>
        <w:rPr>
          <w:rFonts w:ascii="Calibri" w:hAnsi="Calibri" w:cs="Calibri"/>
          <w:color w:val="221E1F"/>
        </w:rPr>
      </w:pPr>
      <w:r w:rsidRPr="009F5A60">
        <w:rPr>
          <w:rFonts w:ascii="Calibri" w:hAnsi="Calibri" w:cs="Calibri"/>
          <w:color w:val="221E1F"/>
        </w:rPr>
        <w:t>Berechne den CO</w:t>
      </w:r>
      <w:r w:rsidRPr="009F5A60">
        <w:rPr>
          <w:rFonts w:ascii="Calibri" w:hAnsi="Calibri" w:cs="Calibri"/>
          <w:color w:val="221E1F"/>
          <w:vertAlign w:val="subscript"/>
        </w:rPr>
        <w:t>2</w:t>
      </w:r>
      <w:r w:rsidRPr="009F5A60">
        <w:rPr>
          <w:rFonts w:ascii="Calibri" w:hAnsi="Calibri" w:cs="Calibri"/>
          <w:color w:val="221E1F"/>
        </w:rPr>
        <w:t>-Austoß pro Kopf in den Staaten. Erkläre, wie die teils extremen Unter</w:t>
      </w:r>
      <w:r w:rsidRPr="009F5A60">
        <w:rPr>
          <w:rFonts w:ascii="Calibri" w:hAnsi="Calibri" w:cs="Calibri"/>
          <w:color w:val="221E1F"/>
        </w:rPr>
        <w:softHyphen/>
        <w:t>schiede zustande kommen und was sie über den Lebensstil der Bevölkerung aussagen.</w:t>
      </w:r>
    </w:p>
    <w:p w14:paraId="185B5DB2" w14:textId="77777777" w:rsidR="00AD2600" w:rsidRPr="00AD2600" w:rsidRDefault="00AD2600" w:rsidP="00B85EB8">
      <w:pPr>
        <w:rPr>
          <w:rFonts w:cstheme="minorHAnsi"/>
        </w:rPr>
      </w:pPr>
    </w:p>
    <w:sectPr w:rsidR="00AD2600" w:rsidRPr="00AD2600" w:rsidSect="0026775F">
      <w:headerReference w:type="default" r:id="rId24"/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A10E" w14:textId="77777777" w:rsidR="000308DD" w:rsidRDefault="000308DD" w:rsidP="00092A8D">
      <w:pPr>
        <w:spacing w:after="0" w:line="240" w:lineRule="auto"/>
      </w:pPr>
      <w:r>
        <w:separator/>
      </w:r>
    </w:p>
  </w:endnote>
  <w:endnote w:type="continuationSeparator" w:id="0">
    <w:p w14:paraId="74B8B879" w14:textId="77777777" w:rsidR="000308DD" w:rsidRDefault="000308DD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EA99592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="00AC4CE7">
      <w:rPr>
        <w:b/>
        <w:bCs/>
        <w:color w:val="FFFFFF" w:themeColor="background1"/>
        <w:sz w:val="24"/>
        <w:szCs w:val="24"/>
      </w:rPr>
      <w:t>2</w:t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AD90" w14:textId="77777777" w:rsidR="000308DD" w:rsidRDefault="000308DD" w:rsidP="00092A8D">
      <w:pPr>
        <w:spacing w:after="0" w:line="240" w:lineRule="auto"/>
      </w:pPr>
      <w:r>
        <w:separator/>
      </w:r>
    </w:p>
  </w:footnote>
  <w:footnote w:type="continuationSeparator" w:id="0">
    <w:p w14:paraId="16734312" w14:textId="77777777" w:rsidR="000308DD" w:rsidRDefault="000308DD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8A0A" w14:textId="7351B68B" w:rsidR="00092A8D" w:rsidRDefault="0013779C" w:rsidP="00F2724A">
    <w:pPr>
      <w:pStyle w:val="Kopfzeile"/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59CC">
      <w:rPr>
        <w:rFonts w:ascii="OpenSans-Bold" w:hAnsi="OpenSans-Bold" w:cs="OpenSans-Bold"/>
        <w:b/>
        <w:bCs/>
        <w:color w:val="0A92FF"/>
        <w:sz w:val="20"/>
        <w:szCs w:val="20"/>
      </w:rPr>
      <w:t>Sekundarstufe I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Fach: </w:t>
    </w:r>
    <w:bookmarkEnd w:id="1"/>
    <w:bookmarkEnd w:id="2"/>
    <w:r w:rsidR="00F2724A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Geografie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79E"/>
    <w:multiLevelType w:val="hybridMultilevel"/>
    <w:tmpl w:val="7F80D21C"/>
    <w:lvl w:ilvl="0" w:tplc="E6C803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7CE6"/>
    <w:multiLevelType w:val="hybridMultilevel"/>
    <w:tmpl w:val="2FF88DFE"/>
    <w:lvl w:ilvl="0" w:tplc="BDFC0F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E0D41"/>
    <w:multiLevelType w:val="hybridMultilevel"/>
    <w:tmpl w:val="AAF70E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9A662E"/>
    <w:multiLevelType w:val="hybridMultilevel"/>
    <w:tmpl w:val="69486F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76B2"/>
    <w:multiLevelType w:val="hybridMultilevel"/>
    <w:tmpl w:val="5CBE5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6844"/>
    <w:multiLevelType w:val="hybridMultilevel"/>
    <w:tmpl w:val="AE08D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699B"/>
    <w:multiLevelType w:val="hybridMultilevel"/>
    <w:tmpl w:val="AAB46374"/>
    <w:lvl w:ilvl="0" w:tplc="E6C803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83085"/>
    <w:multiLevelType w:val="hybridMultilevel"/>
    <w:tmpl w:val="108AD1F2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6CBC379"/>
    <w:multiLevelType w:val="hybridMultilevel"/>
    <w:tmpl w:val="CFA20C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924C03"/>
    <w:multiLevelType w:val="hybridMultilevel"/>
    <w:tmpl w:val="9260FE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14"/>
  </w:num>
  <w:num w:numId="8">
    <w:abstractNumId w:val="16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021D2"/>
    <w:rsid w:val="00016D01"/>
    <w:rsid w:val="00025059"/>
    <w:rsid w:val="000308DD"/>
    <w:rsid w:val="0004024C"/>
    <w:rsid w:val="000429C6"/>
    <w:rsid w:val="00050DEB"/>
    <w:rsid w:val="000672B8"/>
    <w:rsid w:val="000708DB"/>
    <w:rsid w:val="00086B9D"/>
    <w:rsid w:val="000911CC"/>
    <w:rsid w:val="00092A8D"/>
    <w:rsid w:val="000B3836"/>
    <w:rsid w:val="000C5370"/>
    <w:rsid w:val="000E5C90"/>
    <w:rsid w:val="0010069C"/>
    <w:rsid w:val="00126DF9"/>
    <w:rsid w:val="00135567"/>
    <w:rsid w:val="0013779C"/>
    <w:rsid w:val="00145F33"/>
    <w:rsid w:val="00164FFD"/>
    <w:rsid w:val="00172E4F"/>
    <w:rsid w:val="00181703"/>
    <w:rsid w:val="001A713F"/>
    <w:rsid w:val="001B0B78"/>
    <w:rsid w:val="001B3604"/>
    <w:rsid w:val="001C17E8"/>
    <w:rsid w:val="001C47C5"/>
    <w:rsid w:val="001F5C26"/>
    <w:rsid w:val="00207706"/>
    <w:rsid w:val="00217A3C"/>
    <w:rsid w:val="00220F89"/>
    <w:rsid w:val="002231BD"/>
    <w:rsid w:val="002440B2"/>
    <w:rsid w:val="00245160"/>
    <w:rsid w:val="00257ADE"/>
    <w:rsid w:val="0026775F"/>
    <w:rsid w:val="00274F81"/>
    <w:rsid w:val="00286D05"/>
    <w:rsid w:val="00287351"/>
    <w:rsid w:val="00287F11"/>
    <w:rsid w:val="00291418"/>
    <w:rsid w:val="002972AF"/>
    <w:rsid w:val="002A2B57"/>
    <w:rsid w:val="002B072B"/>
    <w:rsid w:val="002D7D75"/>
    <w:rsid w:val="002E2B2B"/>
    <w:rsid w:val="002F0F0F"/>
    <w:rsid w:val="00301F23"/>
    <w:rsid w:val="003116C5"/>
    <w:rsid w:val="00344F8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3C7AB8"/>
    <w:rsid w:val="003D6299"/>
    <w:rsid w:val="003F17D7"/>
    <w:rsid w:val="00411D62"/>
    <w:rsid w:val="00413FD0"/>
    <w:rsid w:val="00421D58"/>
    <w:rsid w:val="00447E5B"/>
    <w:rsid w:val="00450DCC"/>
    <w:rsid w:val="00455F71"/>
    <w:rsid w:val="004617E2"/>
    <w:rsid w:val="00463651"/>
    <w:rsid w:val="004869B5"/>
    <w:rsid w:val="00491A04"/>
    <w:rsid w:val="004959CC"/>
    <w:rsid w:val="004C6E18"/>
    <w:rsid w:val="004E38FD"/>
    <w:rsid w:val="004E67A6"/>
    <w:rsid w:val="00524BBA"/>
    <w:rsid w:val="005668F4"/>
    <w:rsid w:val="005672E6"/>
    <w:rsid w:val="00575D7F"/>
    <w:rsid w:val="005855F7"/>
    <w:rsid w:val="005A1ECB"/>
    <w:rsid w:val="005D6D3B"/>
    <w:rsid w:val="005F7621"/>
    <w:rsid w:val="0060172C"/>
    <w:rsid w:val="00610F8A"/>
    <w:rsid w:val="00611841"/>
    <w:rsid w:val="00611E4C"/>
    <w:rsid w:val="0061492F"/>
    <w:rsid w:val="006226D6"/>
    <w:rsid w:val="00624836"/>
    <w:rsid w:val="00650BCC"/>
    <w:rsid w:val="0066153F"/>
    <w:rsid w:val="006639E6"/>
    <w:rsid w:val="006662F9"/>
    <w:rsid w:val="006729C0"/>
    <w:rsid w:val="0067350A"/>
    <w:rsid w:val="006879FC"/>
    <w:rsid w:val="00693A28"/>
    <w:rsid w:val="006A1022"/>
    <w:rsid w:val="006D1831"/>
    <w:rsid w:val="006E12EF"/>
    <w:rsid w:val="006F0FC5"/>
    <w:rsid w:val="006F15A5"/>
    <w:rsid w:val="00707E33"/>
    <w:rsid w:val="00714C79"/>
    <w:rsid w:val="007458B7"/>
    <w:rsid w:val="0074647C"/>
    <w:rsid w:val="00751F8A"/>
    <w:rsid w:val="00760959"/>
    <w:rsid w:val="00775ADC"/>
    <w:rsid w:val="007772A9"/>
    <w:rsid w:val="007A5293"/>
    <w:rsid w:val="007A606B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66A8D"/>
    <w:rsid w:val="00893081"/>
    <w:rsid w:val="008A29D3"/>
    <w:rsid w:val="008A47A3"/>
    <w:rsid w:val="008B1B32"/>
    <w:rsid w:val="008B6721"/>
    <w:rsid w:val="008D49BD"/>
    <w:rsid w:val="008E3EEB"/>
    <w:rsid w:val="008E76C3"/>
    <w:rsid w:val="008F17CD"/>
    <w:rsid w:val="008F581E"/>
    <w:rsid w:val="00905E10"/>
    <w:rsid w:val="009261D4"/>
    <w:rsid w:val="00932621"/>
    <w:rsid w:val="0093462A"/>
    <w:rsid w:val="009418D1"/>
    <w:rsid w:val="00960A1D"/>
    <w:rsid w:val="00963B72"/>
    <w:rsid w:val="0097558B"/>
    <w:rsid w:val="00987C45"/>
    <w:rsid w:val="00994844"/>
    <w:rsid w:val="009A1C4D"/>
    <w:rsid w:val="009A7A2F"/>
    <w:rsid w:val="009B268B"/>
    <w:rsid w:val="009D0B29"/>
    <w:rsid w:val="009F5A60"/>
    <w:rsid w:val="00A1101D"/>
    <w:rsid w:val="00A1154D"/>
    <w:rsid w:val="00A26F40"/>
    <w:rsid w:val="00A41682"/>
    <w:rsid w:val="00A508CC"/>
    <w:rsid w:val="00A752EE"/>
    <w:rsid w:val="00A97250"/>
    <w:rsid w:val="00AB48DD"/>
    <w:rsid w:val="00AC4CE7"/>
    <w:rsid w:val="00AC6A8B"/>
    <w:rsid w:val="00AD2600"/>
    <w:rsid w:val="00B01AFE"/>
    <w:rsid w:val="00B1025C"/>
    <w:rsid w:val="00B311E9"/>
    <w:rsid w:val="00B45F62"/>
    <w:rsid w:val="00B64DA9"/>
    <w:rsid w:val="00B85EB8"/>
    <w:rsid w:val="00B86BC9"/>
    <w:rsid w:val="00B94177"/>
    <w:rsid w:val="00B9562F"/>
    <w:rsid w:val="00BE1AB5"/>
    <w:rsid w:val="00BF40EB"/>
    <w:rsid w:val="00C06B96"/>
    <w:rsid w:val="00C21EF7"/>
    <w:rsid w:val="00C33CAC"/>
    <w:rsid w:val="00C363A5"/>
    <w:rsid w:val="00C51304"/>
    <w:rsid w:val="00C5192D"/>
    <w:rsid w:val="00C611D7"/>
    <w:rsid w:val="00C62A3F"/>
    <w:rsid w:val="00C654D8"/>
    <w:rsid w:val="00C82912"/>
    <w:rsid w:val="00C8711B"/>
    <w:rsid w:val="00CB5AA6"/>
    <w:rsid w:val="00CD246C"/>
    <w:rsid w:val="00CF11D5"/>
    <w:rsid w:val="00D0464F"/>
    <w:rsid w:val="00D14EEB"/>
    <w:rsid w:val="00D253A9"/>
    <w:rsid w:val="00D30936"/>
    <w:rsid w:val="00D35D3D"/>
    <w:rsid w:val="00D43D3B"/>
    <w:rsid w:val="00D65F2A"/>
    <w:rsid w:val="00D70F22"/>
    <w:rsid w:val="00D7556A"/>
    <w:rsid w:val="00D9500F"/>
    <w:rsid w:val="00DA08A7"/>
    <w:rsid w:val="00DB1210"/>
    <w:rsid w:val="00DC4E10"/>
    <w:rsid w:val="00DD1560"/>
    <w:rsid w:val="00E05850"/>
    <w:rsid w:val="00E1621D"/>
    <w:rsid w:val="00E222AC"/>
    <w:rsid w:val="00E560FA"/>
    <w:rsid w:val="00E65D96"/>
    <w:rsid w:val="00E76D39"/>
    <w:rsid w:val="00EA5058"/>
    <w:rsid w:val="00EC66B2"/>
    <w:rsid w:val="00EC67A5"/>
    <w:rsid w:val="00ED58F7"/>
    <w:rsid w:val="00EF21F1"/>
    <w:rsid w:val="00EF6AA3"/>
    <w:rsid w:val="00F00A10"/>
    <w:rsid w:val="00F04CDD"/>
    <w:rsid w:val="00F101A6"/>
    <w:rsid w:val="00F17922"/>
    <w:rsid w:val="00F2724A"/>
    <w:rsid w:val="00F40504"/>
    <w:rsid w:val="00F42AD2"/>
    <w:rsid w:val="00F56FFE"/>
    <w:rsid w:val="00F57E0E"/>
    <w:rsid w:val="00F75FAF"/>
    <w:rsid w:val="00F92DC5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  <w:style w:type="paragraph" w:customStyle="1" w:styleId="Default">
    <w:name w:val="Default"/>
    <w:rsid w:val="001C17E8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C17E8"/>
    <w:pPr>
      <w:spacing w:line="18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C17E8"/>
    <w:rPr>
      <w:rFonts w:cs="Open Sans SemiBold"/>
      <w:b/>
      <w:bCs/>
      <w:color w:val="221E1F"/>
      <w:sz w:val="16"/>
      <w:szCs w:val="16"/>
    </w:rPr>
  </w:style>
  <w:style w:type="character" w:customStyle="1" w:styleId="A7">
    <w:name w:val="A7"/>
    <w:uiPriority w:val="99"/>
    <w:rsid w:val="001C17E8"/>
    <w:rPr>
      <w:rFonts w:cs="Open Sans SemiBold"/>
      <w:b/>
      <w:bCs/>
      <w:color w:val="221E1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uba.co2-rechner.d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klassewasser.de/content/language1/html/9569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www.globalcarbonatlas.org/en/CO2-emission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lassewasser.de/content/language1/html/9542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AFYC7NJT7KP2-1905227610-1464826</_dlc_DocId>
    <_dlc_DocIdUrl xmlns="30f8d9ab-8048-4911-afe4-f0c444fa604b">
      <Url>https://eduversum.sharepoint.com/sites/Daten/_layouts/15/DocIdRedir.aspx?ID=AFYC7NJT7KP2-1905227610-1464826</Url>
      <Description>AFYC7NJT7KP2-1905227610-1464826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4E8A-CA20-4C59-AF77-BEF0ABD48962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2.xml><?xml version="1.0" encoding="utf-8"?>
<ds:datastoreItem xmlns:ds="http://schemas.openxmlformats.org/officeDocument/2006/customXml" ds:itemID="{A64F678F-F8C0-4364-9127-CAF3018FC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84860-CA33-4989-B83F-91640EABD2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4E8688-26E2-4383-AD2F-B550B14BE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21</cp:revision>
  <cp:lastPrinted>2020-12-09T08:23:00Z</cp:lastPrinted>
  <dcterms:created xsi:type="dcterms:W3CDTF">2021-12-21T09:12:00Z</dcterms:created>
  <dcterms:modified xsi:type="dcterms:W3CDTF">2021-12-21T10:55:00Z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a106782b-1724-4f51-b584-375b942875df</vt:lpwstr>
  </property>
</Properties>
</file>