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E710" w14:textId="77777777" w:rsidR="00F407EB" w:rsidRDefault="00EE6528" w:rsidP="00F407EB">
      <w:pPr>
        <w:rPr>
          <w:rStyle w:val="berschrift1Zchn"/>
          <w:rFonts w:asciiTheme="minorHAnsi" w:hAnsiTheme="minorHAnsi" w:cstheme="minorHAnsi"/>
          <w:sz w:val="44"/>
          <w:szCs w:val="44"/>
        </w:rPr>
      </w:pPr>
      <w:r>
        <w:rPr>
          <w:rFonts w:eastAsiaTheme="majorEastAsia" w:cstheme="minorHAnsi"/>
          <w:noProof/>
          <w:color w:val="2F5496" w:themeColor="accent1" w:themeShade="BF"/>
          <w:sz w:val="44"/>
          <w:szCs w:val="44"/>
        </w:rPr>
        <w:drawing>
          <wp:anchor distT="0" distB="0" distL="114300" distR="114300" simplePos="0" relativeHeight="251680768" behindDoc="0" locked="0" layoutInCell="1" allowOverlap="1" wp14:anchorId="2E8B560F" wp14:editId="1E687AC4">
            <wp:simplePos x="0" y="0"/>
            <wp:positionH relativeFrom="column">
              <wp:posOffset>-2540</wp:posOffset>
            </wp:positionH>
            <wp:positionV relativeFrom="paragraph">
              <wp:posOffset>211667</wp:posOffset>
            </wp:positionV>
            <wp:extent cx="542747" cy="900000"/>
            <wp:effectExtent l="0" t="0" r="0" b="0"/>
            <wp:wrapSquare wrapText="bothSides"/>
            <wp:docPr id="10" name="Grafik 10"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feil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542747" cy="900000"/>
                    </a:xfrm>
                    <a:prstGeom prst="rect">
                      <a:avLst/>
                    </a:prstGeom>
                  </pic:spPr>
                </pic:pic>
              </a:graphicData>
            </a:graphic>
            <wp14:sizeRelH relativeFrom="page">
              <wp14:pctWidth>0</wp14:pctWidth>
            </wp14:sizeRelH>
            <wp14:sizeRelV relativeFrom="page">
              <wp14:pctHeight>0</wp14:pctHeight>
            </wp14:sizeRelV>
          </wp:anchor>
        </w:drawing>
      </w:r>
      <w:bookmarkStart w:id="0" w:name="_Hlk62131430"/>
    </w:p>
    <w:p w14:paraId="7AE05E5C" w14:textId="77777777" w:rsidR="00F407EB" w:rsidRDefault="00EE6528" w:rsidP="00AD1E91">
      <w:pPr>
        <w:spacing w:after="0" w:line="240" w:lineRule="auto"/>
        <w:rPr>
          <w:rStyle w:val="berschrift1Zchn"/>
          <w:rFonts w:asciiTheme="minorHAnsi" w:hAnsiTheme="minorHAnsi" w:cstheme="minorHAnsi"/>
          <w:sz w:val="44"/>
          <w:szCs w:val="44"/>
        </w:rPr>
      </w:pPr>
      <w:r w:rsidRPr="00EE6528">
        <w:rPr>
          <w:rStyle w:val="berschrift1Zchn"/>
          <w:rFonts w:asciiTheme="minorHAnsi" w:hAnsiTheme="minorHAnsi" w:cstheme="minorHAnsi"/>
        </w:rPr>
        <w:t>I</w:t>
      </w:r>
      <w:r w:rsidR="00F407EB">
        <w:rPr>
          <w:rStyle w:val="berschrift1Zchn"/>
          <w:rFonts w:asciiTheme="minorHAnsi" w:hAnsiTheme="minorHAnsi" w:cstheme="minorHAnsi"/>
        </w:rPr>
        <w:t>NFOBLATT</w:t>
      </w:r>
      <w:r w:rsidRPr="00EE6528">
        <w:rPr>
          <w:rStyle w:val="berschrift1Zchn"/>
          <w:rFonts w:asciiTheme="minorHAnsi" w:hAnsiTheme="minorHAnsi" w:cstheme="minorHAnsi"/>
        </w:rPr>
        <w:t>:</w:t>
      </w:r>
    </w:p>
    <w:p w14:paraId="4F2C66F6" w14:textId="3ACA3858" w:rsidR="00EE6528" w:rsidRPr="00F407EB" w:rsidRDefault="00EE6528" w:rsidP="00AD1E91">
      <w:pPr>
        <w:spacing w:after="0" w:line="240" w:lineRule="auto"/>
        <w:rPr>
          <w:rFonts w:eastAsiaTheme="majorEastAsia" w:cstheme="minorHAnsi"/>
          <w:color w:val="2F5496" w:themeColor="accent1" w:themeShade="BF"/>
          <w:sz w:val="44"/>
          <w:szCs w:val="44"/>
        </w:rPr>
      </w:pPr>
      <w:r w:rsidRPr="00F407EB">
        <w:rPr>
          <w:rStyle w:val="berschrift1Zchn"/>
          <w:rFonts w:asciiTheme="minorHAnsi" w:hAnsiTheme="minorHAnsi" w:cstheme="minorHAnsi"/>
          <w:sz w:val="44"/>
          <w:szCs w:val="44"/>
        </w:rPr>
        <w:t>Das Wassermolekül</w:t>
      </w:r>
    </w:p>
    <w:p w14:paraId="35CD1E0B" w14:textId="77777777" w:rsidR="00F407EB" w:rsidRDefault="00F407EB" w:rsidP="00EE6528">
      <w:pPr>
        <w:spacing w:after="0" w:line="240" w:lineRule="auto"/>
        <w:rPr>
          <w:rFonts w:eastAsiaTheme="majorEastAsia" w:cstheme="minorHAnsi"/>
          <w:b/>
          <w:bCs/>
          <w:color w:val="2F5496" w:themeColor="accent1" w:themeShade="BF"/>
          <w:sz w:val="32"/>
          <w:szCs w:val="32"/>
        </w:rPr>
      </w:pPr>
    </w:p>
    <w:p w14:paraId="3A620C0C" w14:textId="744AB946" w:rsidR="00EE6528" w:rsidRDefault="00EE6528" w:rsidP="00F407EB">
      <w:pPr>
        <w:spacing w:after="0" w:line="360" w:lineRule="auto"/>
        <w:rPr>
          <w:rFonts w:eastAsiaTheme="majorEastAsia" w:cstheme="minorHAnsi"/>
          <w:b/>
          <w:bCs/>
          <w:color w:val="2F5496" w:themeColor="accent1" w:themeShade="BF"/>
          <w:sz w:val="32"/>
          <w:szCs w:val="32"/>
        </w:rPr>
      </w:pPr>
      <w:r w:rsidRPr="00EE6528">
        <w:rPr>
          <w:rFonts w:eastAsiaTheme="majorEastAsia" w:cstheme="minorHAnsi"/>
          <w:b/>
          <w:bCs/>
          <w:color w:val="2F5496" w:themeColor="accent1" w:themeShade="BF"/>
          <w:sz w:val="32"/>
          <w:szCs w:val="32"/>
        </w:rPr>
        <w:t>Wasser unter der Lupe</w:t>
      </w:r>
    </w:p>
    <w:p w14:paraId="5BED7BD5" w14:textId="77777777" w:rsidR="00F407EB" w:rsidRDefault="00EE6528" w:rsidP="00F407EB">
      <w:pPr>
        <w:spacing w:after="0" w:line="240" w:lineRule="auto"/>
      </w:pPr>
      <w:r>
        <w:t>Was genau ist Wasser, chemisch und physikalisch betrachtet?</w:t>
      </w:r>
    </w:p>
    <w:p w14:paraId="50EFDD19" w14:textId="77777777" w:rsidR="00F407EB" w:rsidRDefault="00F407EB" w:rsidP="00F407EB">
      <w:pPr>
        <w:spacing w:after="0" w:line="240" w:lineRule="auto"/>
      </w:pPr>
    </w:p>
    <w:p w14:paraId="2F07590B" w14:textId="0BC6877C" w:rsidR="00F407EB" w:rsidRPr="00F407EB" w:rsidRDefault="00EE6528" w:rsidP="00F407EB">
      <w:pPr>
        <w:spacing w:after="0" w:line="240" w:lineRule="auto"/>
      </w:pPr>
      <w:r w:rsidRPr="00EE6528">
        <w:rPr>
          <w:rFonts w:eastAsiaTheme="majorEastAsia" w:cstheme="minorHAnsi"/>
          <w:color w:val="000000" w:themeColor="text1"/>
        </w:rPr>
        <w:t xml:space="preserve">Die </w:t>
      </w:r>
      <w:r w:rsidRPr="00EE6528">
        <w:rPr>
          <w:rFonts w:eastAsiaTheme="majorEastAsia" w:cstheme="minorHAnsi"/>
          <w:b/>
          <w:bCs/>
          <w:color w:val="000000" w:themeColor="text1"/>
        </w:rPr>
        <w:t>chemische Formel</w:t>
      </w:r>
      <w:r w:rsidRPr="00EE6528">
        <w:rPr>
          <w:rFonts w:eastAsiaTheme="majorEastAsia" w:cstheme="minorHAnsi"/>
          <w:color w:val="000000" w:themeColor="text1"/>
        </w:rPr>
        <w:t xml:space="preserve"> für Wasser lautet </w:t>
      </w:r>
      <w:r w:rsidRPr="00EE6528">
        <w:rPr>
          <w:rFonts w:eastAsiaTheme="majorEastAsia" w:cstheme="minorHAnsi"/>
          <w:b/>
          <w:bCs/>
          <w:color w:val="000000" w:themeColor="text1"/>
        </w:rPr>
        <w:t>H</w:t>
      </w:r>
      <w:r w:rsidR="00F407EB">
        <w:rPr>
          <w:rFonts w:eastAsiaTheme="majorEastAsia" w:cstheme="minorHAnsi"/>
          <w:b/>
          <w:bCs/>
          <w:color w:val="000000" w:themeColor="text1"/>
        </w:rPr>
        <w:t>2</w:t>
      </w:r>
      <w:r w:rsidRPr="00EE6528">
        <w:rPr>
          <w:rFonts w:eastAsiaTheme="majorEastAsia" w:cstheme="minorHAnsi"/>
          <w:b/>
          <w:bCs/>
          <w:color w:val="000000" w:themeColor="text1"/>
        </w:rPr>
        <w:t>O</w:t>
      </w:r>
      <w:r w:rsidRPr="00EE6528">
        <w:rPr>
          <w:rFonts w:eastAsiaTheme="majorEastAsia" w:cstheme="minorHAnsi"/>
          <w:color w:val="000000" w:themeColor="text1"/>
        </w:rPr>
        <w:t>: Immer zwei Wasserstoffatome (H) und ein Sauerstoffatom (O) sind zu einem Wassermolekül verbunden. Chemisch korrekt müsste man daher auch „Diwasserstoff-Monoxid“ statt „Wasser“ sagen.</w:t>
      </w:r>
    </w:p>
    <w:p w14:paraId="53EAC843" w14:textId="77777777" w:rsidR="00F407EB" w:rsidRDefault="00F407EB" w:rsidP="00EE6528">
      <w:pPr>
        <w:spacing w:after="0" w:line="240" w:lineRule="auto"/>
        <w:rPr>
          <w:rFonts w:eastAsiaTheme="majorEastAsia" w:cstheme="minorHAnsi"/>
          <w:color w:val="000000" w:themeColor="text1"/>
        </w:rPr>
      </w:pPr>
    </w:p>
    <w:p w14:paraId="5FBD9CF8" w14:textId="47EFC1CE" w:rsidR="00EE6528" w:rsidRDefault="00EE6528" w:rsidP="00EE6528">
      <w:pPr>
        <w:spacing w:after="0" w:line="240" w:lineRule="auto"/>
        <w:rPr>
          <w:rFonts w:eastAsiaTheme="majorEastAsia" w:cstheme="minorHAnsi"/>
          <w:color w:val="000000" w:themeColor="text1"/>
        </w:rPr>
      </w:pPr>
      <w:r w:rsidRPr="00EE6528">
        <w:rPr>
          <w:rFonts w:eastAsiaTheme="majorEastAsia" w:cstheme="minorHAnsi"/>
          <w:color w:val="000000" w:themeColor="text1"/>
        </w:rPr>
        <w:t>Das Wassermolekül hat eine gewinkelte Struktur. Der Winkel zwischen den beiden Wasserstoffatomen beträgt ca. 104 Grad (°). Diese gewinkelte Struktur ergibt sich aus den zwei nicht bindenden Elektronenpaaren, die das Sauerstoffatom besitzt (diese werden durch die beiden Striche über dem Sauerstoffatom verdeutlicht).</w:t>
      </w:r>
    </w:p>
    <w:p w14:paraId="2ABF418C" w14:textId="0642535B" w:rsidR="00EE6528" w:rsidRDefault="00EE6528" w:rsidP="00EE6528">
      <w:pPr>
        <w:spacing w:after="0" w:line="240" w:lineRule="auto"/>
        <w:rPr>
          <w:rFonts w:eastAsiaTheme="majorEastAsia" w:cstheme="minorHAnsi"/>
          <w:color w:val="000000" w:themeColor="text1"/>
        </w:rPr>
      </w:pPr>
    </w:p>
    <w:p w14:paraId="75327F37" w14:textId="5EED0FA5" w:rsidR="00EE6528" w:rsidRDefault="000D407E" w:rsidP="00EE6528">
      <w:pPr>
        <w:spacing w:after="0" w:line="240" w:lineRule="auto"/>
      </w:pPr>
      <w:r>
        <w:rPr>
          <w:rFonts w:eastAsiaTheme="majorEastAsia" w:cstheme="minorHAnsi"/>
          <w:noProof/>
          <w:color w:val="2F5496" w:themeColor="accent1" w:themeShade="BF"/>
          <w:sz w:val="44"/>
          <w:szCs w:val="44"/>
        </w:rPr>
        <w:drawing>
          <wp:anchor distT="0" distB="0" distL="114300" distR="114300" simplePos="0" relativeHeight="251682816" behindDoc="0" locked="0" layoutInCell="1" allowOverlap="1" wp14:anchorId="46C51163" wp14:editId="5F5614B0">
            <wp:simplePos x="0" y="0"/>
            <wp:positionH relativeFrom="column">
              <wp:posOffset>-6077</wp:posOffset>
            </wp:positionH>
            <wp:positionV relativeFrom="paragraph">
              <wp:posOffset>2265680</wp:posOffset>
            </wp:positionV>
            <wp:extent cx="5985510" cy="27114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extLst>
                        <a:ext uri="{28A0092B-C50C-407E-A947-70E740481C1C}">
                          <a14:useLocalDpi xmlns:a14="http://schemas.microsoft.com/office/drawing/2010/main" val="0"/>
                        </a:ext>
                      </a:extLst>
                    </a:blip>
                    <a:stretch>
                      <a:fillRect/>
                    </a:stretch>
                  </pic:blipFill>
                  <pic:spPr>
                    <a:xfrm>
                      <a:off x="0" y="0"/>
                      <a:ext cx="5985510" cy="271145"/>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inorHAnsi"/>
          <w:noProof/>
          <w:color w:val="000000" w:themeColor="text1"/>
        </w:rPr>
        <w:drawing>
          <wp:anchor distT="0" distB="0" distL="114300" distR="114300" simplePos="0" relativeHeight="251681792" behindDoc="0" locked="0" layoutInCell="1" allowOverlap="1" wp14:anchorId="5B6A916E" wp14:editId="5EC59062">
            <wp:simplePos x="0" y="0"/>
            <wp:positionH relativeFrom="column">
              <wp:posOffset>-92075</wp:posOffset>
            </wp:positionH>
            <wp:positionV relativeFrom="paragraph">
              <wp:posOffset>309517</wp:posOffset>
            </wp:positionV>
            <wp:extent cx="6038850" cy="2016125"/>
            <wp:effectExtent l="0" t="0" r="0" b="317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a:extLst>
                        <a:ext uri="{28A0092B-C50C-407E-A947-70E740481C1C}">
                          <a14:useLocalDpi xmlns:a14="http://schemas.microsoft.com/office/drawing/2010/main" val="0"/>
                        </a:ext>
                      </a:extLst>
                    </a:blip>
                    <a:stretch>
                      <a:fillRect/>
                    </a:stretch>
                  </pic:blipFill>
                  <pic:spPr>
                    <a:xfrm>
                      <a:off x="0" y="0"/>
                      <a:ext cx="6038850" cy="2016125"/>
                    </a:xfrm>
                    <a:prstGeom prst="rect">
                      <a:avLst/>
                    </a:prstGeom>
                  </pic:spPr>
                </pic:pic>
              </a:graphicData>
            </a:graphic>
            <wp14:sizeRelH relativeFrom="page">
              <wp14:pctWidth>0</wp14:pctWidth>
            </wp14:sizeRelH>
            <wp14:sizeRelV relativeFrom="page">
              <wp14:pctHeight>0</wp14:pctHeight>
            </wp14:sizeRelV>
          </wp:anchor>
        </w:drawing>
      </w:r>
      <w:r w:rsidR="00EE6528">
        <w:t>Ein Wassermolekül kann so dargestellt werden:</w:t>
      </w:r>
    </w:p>
    <w:bookmarkEnd w:id="0"/>
    <w:p w14:paraId="56FF74E8" w14:textId="7B4B296A" w:rsidR="00F407EB" w:rsidRDefault="00F407EB" w:rsidP="00CA1692">
      <w:pPr>
        <w:spacing w:after="0" w:line="360" w:lineRule="auto"/>
        <w:rPr>
          <w:rFonts w:eastAsiaTheme="majorEastAsia" w:cstheme="minorHAnsi"/>
          <w:b/>
          <w:bCs/>
          <w:color w:val="2F5496" w:themeColor="accent1" w:themeShade="BF"/>
          <w:sz w:val="32"/>
          <w:szCs w:val="32"/>
        </w:rPr>
      </w:pPr>
      <w:r w:rsidRPr="00F407EB">
        <w:rPr>
          <w:rFonts w:eastAsiaTheme="majorEastAsia" w:cstheme="minorHAnsi"/>
          <w:b/>
          <w:bCs/>
          <w:color w:val="2F5496" w:themeColor="accent1" w:themeShade="BF"/>
          <w:sz w:val="32"/>
          <w:szCs w:val="32"/>
        </w:rPr>
        <w:t>Wasser</w:t>
      </w:r>
      <w:r w:rsidRPr="00F407EB">
        <w:rPr>
          <w:rFonts w:eastAsiaTheme="majorEastAsia" w:cstheme="minorHAnsi"/>
          <w:b/>
          <w:bCs/>
          <w:color w:val="2F5496" w:themeColor="accent1" w:themeShade="BF"/>
          <w:sz w:val="32"/>
          <w:szCs w:val="32"/>
        </w:rPr>
        <w:t>moleküle sind Dipole</w:t>
      </w:r>
    </w:p>
    <w:p w14:paraId="670AF2C4" w14:textId="5FECAE5F" w:rsidR="00E65D96" w:rsidRDefault="00F407EB" w:rsidP="00CA1692">
      <w:pPr>
        <w:spacing w:after="0" w:line="240" w:lineRule="auto"/>
        <w:rPr>
          <w:rFonts w:cstheme="minorHAnsi"/>
        </w:rPr>
      </w:pPr>
      <w:r w:rsidRPr="00F407EB">
        <w:rPr>
          <w:rFonts w:cstheme="minorHAnsi"/>
        </w:rPr>
        <w:t>Im Wassermolekül sind je zwei Wasserstoffatome über eine Elektronenpaarbindung an ein Sauerstoffatom gebunden. Die Elektronenpaarbindung besteht aus zwei Elektronen und wird mit einem Strich verdeutlicht.</w:t>
      </w:r>
    </w:p>
    <w:p w14:paraId="15EA50A0" w14:textId="77777777" w:rsidR="00F407EB" w:rsidRDefault="00F407EB" w:rsidP="00F407EB">
      <w:pPr>
        <w:spacing w:after="0" w:line="240" w:lineRule="auto"/>
        <w:rPr>
          <w:rFonts w:cstheme="minorHAnsi"/>
        </w:rPr>
      </w:pPr>
    </w:p>
    <w:p w14:paraId="5BBF5277" w14:textId="77777777" w:rsidR="00AD1E91" w:rsidRDefault="00F407EB" w:rsidP="00EE6528">
      <w:pPr>
        <w:rPr>
          <w:rFonts w:cstheme="minorHAnsi"/>
        </w:rPr>
      </w:pPr>
      <w:r w:rsidRPr="00F407EB">
        <w:rPr>
          <w:rFonts w:cstheme="minorHAnsi"/>
        </w:rPr>
        <w:t>Ein Maß für die Kraft, die Elektronen der Elektronenpaarbindung an sich zu ziehen, bezeichnet man als Elektronegativität (EN = Maß dafür, wie stark ein Atom gemeinsame Bindungselektronen anzieht). Unter</w:t>
      </w:r>
      <w:r w:rsidRPr="00F407EB">
        <w:rPr>
          <w:rFonts w:cstheme="minorHAnsi"/>
        </w:rPr>
        <w:t>schiedliche Atome weisen einen unterschiedlichen Elektronegativitätswert auf. Das Element mit der höchsten Elektronegativität ist Fluor (EN = 4). Sauerstoff hat eine Elektronegativität von 3,5 und Wasserstoff von 2,1. Das wiederum hat Auswirkungen, wenn sich Atome zu einem Molekül zusammenfinden, wie das bei Wasser der Fall ist. Im Wassermolekül hat Sauerstoff also eine größere Elektronegativität als Wasserstoff und zieht damit die Elektronen der beiden Elektronen</w:t>
      </w:r>
      <w:r w:rsidR="00AD1E91">
        <w:rPr>
          <w:rFonts w:cstheme="minorHAnsi"/>
        </w:rPr>
        <w:t>-</w:t>
      </w:r>
    </w:p>
    <w:p w14:paraId="35F75795" w14:textId="5A0DBAAD" w:rsidR="00F407EB" w:rsidRDefault="00F407EB" w:rsidP="00EE6528">
      <w:pPr>
        <w:rPr>
          <w:rFonts w:cstheme="minorHAnsi"/>
        </w:rPr>
      </w:pPr>
      <w:proofErr w:type="spellStart"/>
      <w:r w:rsidRPr="00F407EB">
        <w:rPr>
          <w:rFonts w:cstheme="minorHAnsi"/>
        </w:rPr>
        <w:lastRenderedPageBreak/>
        <w:t>paarbindungen</w:t>
      </w:r>
      <w:proofErr w:type="spellEnd"/>
      <w:r w:rsidRPr="00F407EB">
        <w:rPr>
          <w:rFonts w:cstheme="minorHAnsi"/>
        </w:rPr>
        <w:t xml:space="preserve"> an sich auf seine Seite. Somit ergibt sich für das Sauerstoffatom eine negative Teilladung (bezeichnet mit dem altgriechischen Buchstaben „</w:t>
      </w:r>
      <w:proofErr w:type="spellStart"/>
      <w:r w:rsidRPr="00F407EB">
        <w:rPr>
          <w:rFonts w:cstheme="minorHAnsi"/>
        </w:rPr>
        <w:t>delta</w:t>
      </w:r>
      <w:proofErr w:type="spellEnd"/>
      <w:r w:rsidRPr="00F407EB">
        <w:rPr>
          <w:rFonts w:cstheme="minorHAnsi"/>
        </w:rPr>
        <w:t>“; δ–). Die Wasserstoffatome hingegen erhalten eine positive Teilladung (δ+).</w:t>
      </w:r>
    </w:p>
    <w:p w14:paraId="5D7A2047" w14:textId="0C8FFA22" w:rsidR="00F407EB" w:rsidRDefault="00F407EB" w:rsidP="00EE6528">
      <w:pPr>
        <w:rPr>
          <w:rFonts w:cstheme="minorHAnsi"/>
        </w:rPr>
      </w:pPr>
      <w:r w:rsidRPr="00F407EB">
        <w:rPr>
          <w:rFonts w:cstheme="minorHAnsi"/>
        </w:rPr>
        <w:t>Aus der gewinkelten Struktur und den unterschiedlichen Elektronegativitätswerten von Sauerstoff und Wasserstoff ergibt sich ein negativer Ladungsschwerpunkt auf der Seite des Sauerstoffs und ein positiver Ladungsschwerpunkt auf der anderen Seite des Wassermoleküls beim Wasserstoff.</w:t>
      </w:r>
    </w:p>
    <w:p w14:paraId="04979D6C" w14:textId="53E28C41" w:rsidR="00CA1692" w:rsidRPr="00D16B29" w:rsidRDefault="00CA1692" w:rsidP="00EE6528">
      <w:pPr>
        <w:rPr>
          <w:b/>
          <w:bCs/>
          <w:color w:val="2F5496" w:themeColor="accent1" w:themeShade="BF"/>
        </w:rPr>
      </w:pPr>
      <w:r w:rsidRPr="00D16B29">
        <w:rPr>
          <w:rFonts w:cstheme="minorHAnsi"/>
          <w:b/>
          <w:bCs/>
          <w:color w:val="2F5496" w:themeColor="accent1" w:themeShade="BF"/>
        </w:rPr>
        <w:t>M</w:t>
      </w:r>
      <w:r w:rsidRPr="00D16B29">
        <w:rPr>
          <w:b/>
          <w:bCs/>
          <w:color w:val="2F5496" w:themeColor="accent1" w:themeShade="BF"/>
        </w:rPr>
        <w:t>erke: Wassermoleküle sind somit ein Dipol bzw. Dipolmolekül (Zweifachpol).</w:t>
      </w:r>
    </w:p>
    <w:p w14:paraId="11BBD6C7" w14:textId="352B8EBA" w:rsidR="00AD1E91" w:rsidRDefault="00AD1E91" w:rsidP="00EE6528">
      <w:pPr>
        <w:rPr>
          <w:color w:val="000000" w:themeColor="text1"/>
        </w:rPr>
      </w:pPr>
      <w:r>
        <w:rPr>
          <w:noProof/>
          <w:color w:val="000000" w:themeColor="text1"/>
        </w:rPr>
        <w:drawing>
          <wp:anchor distT="0" distB="0" distL="114300" distR="114300" simplePos="0" relativeHeight="251686912" behindDoc="1" locked="0" layoutInCell="1" allowOverlap="1" wp14:anchorId="7F5DF510" wp14:editId="0BBB883B">
            <wp:simplePos x="0" y="0"/>
            <wp:positionH relativeFrom="column">
              <wp:posOffset>852805</wp:posOffset>
            </wp:positionH>
            <wp:positionV relativeFrom="paragraph">
              <wp:posOffset>791845</wp:posOffset>
            </wp:positionV>
            <wp:extent cx="3115310" cy="2232660"/>
            <wp:effectExtent l="0" t="0" r="8890" b="0"/>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0">
                      <a:extLst>
                        <a:ext uri="{28A0092B-C50C-407E-A947-70E740481C1C}">
                          <a14:useLocalDpi xmlns:a14="http://schemas.microsoft.com/office/drawing/2010/main" val="0"/>
                        </a:ext>
                      </a:extLst>
                    </a:blip>
                    <a:stretch>
                      <a:fillRect/>
                    </a:stretch>
                  </pic:blipFill>
                  <pic:spPr>
                    <a:xfrm>
                      <a:off x="0" y="0"/>
                      <a:ext cx="3115310" cy="2232660"/>
                    </a:xfrm>
                    <a:prstGeom prst="rect">
                      <a:avLst/>
                    </a:prstGeom>
                  </pic:spPr>
                </pic:pic>
              </a:graphicData>
            </a:graphic>
            <wp14:sizeRelH relativeFrom="page">
              <wp14:pctWidth>0</wp14:pctWidth>
            </wp14:sizeRelH>
            <wp14:sizeRelV relativeFrom="page">
              <wp14:pctHeight>0</wp14:pctHeight>
            </wp14:sizeRelV>
          </wp:anchor>
        </w:drawing>
      </w:r>
      <w:r w:rsidR="00CA1692" w:rsidRPr="00CA1692">
        <w:rPr>
          <w:color w:val="000000" w:themeColor="text1"/>
        </w:rPr>
        <w:t xml:space="preserve">Mit seinen unterschiedlichen Ladungen an den Molekülenden weist Wasser </w:t>
      </w:r>
      <w:proofErr w:type="gramStart"/>
      <w:r w:rsidR="00CA1692" w:rsidRPr="00CA1692">
        <w:rPr>
          <w:color w:val="000000" w:themeColor="text1"/>
        </w:rPr>
        <w:t>ganz bestimmte</w:t>
      </w:r>
      <w:proofErr w:type="gramEnd"/>
      <w:r w:rsidR="00CA1692" w:rsidRPr="00CA1692">
        <w:rPr>
          <w:color w:val="000000" w:themeColor="text1"/>
        </w:rPr>
        <w:t xml:space="preserve"> elektrische Eigenschaften auf: Dipolmoleküle können nämlich untereinander in Wechselwirkung treten. Dabei nähert sich der positivere Teil (H) dem negativeren Teil (O) eines benachbarten Moleküls und bildet eine </w:t>
      </w:r>
      <w:r w:rsidR="00CA1692" w:rsidRPr="00A6777C">
        <w:rPr>
          <w:b/>
          <w:bCs/>
          <w:color w:val="000000" w:themeColor="text1"/>
        </w:rPr>
        <w:t>Wasserstoffbrückenbindung</w:t>
      </w:r>
      <w:r w:rsidR="00CA1692" w:rsidRPr="00CA1692">
        <w:rPr>
          <w:color w:val="000000" w:themeColor="text1"/>
        </w:rPr>
        <w:t xml:space="preserve"> (in der Abb. 2 gestrichelt dargestellt)</w:t>
      </w:r>
      <w:r>
        <w:rPr>
          <w:color w:val="000000" w:themeColor="text1"/>
        </w:rPr>
        <w:t>.</w:t>
      </w:r>
    </w:p>
    <w:p w14:paraId="14730C65" w14:textId="556DB141" w:rsidR="00CA1692" w:rsidRDefault="00CA1692" w:rsidP="00D16B29">
      <w:pPr>
        <w:spacing w:after="120"/>
        <w:rPr>
          <w:color w:val="000000" w:themeColor="text1"/>
        </w:rPr>
      </w:pPr>
      <w:r w:rsidRPr="00CA1692">
        <w:rPr>
          <w:color w:val="000000" w:themeColor="text1"/>
        </w:rPr>
        <w:t>Es entstehen richtige Ketten und die einzelnen Moleküle sind nicht mehr so frei beweglich. Allerdings sind Wasserstoffbrückenbindungen keine besonders feste Bindung, sondern im Vergleich zur Elektronenpaarbindung (also der Bindung zwischen Sauerstoff und Wasserstoff im Wassermolekül) sehr schwache Kräfte. Trotzdem sind diese Wasserstoffbrückenbindungen verantwortlich für viele Eigenschaften des Wassers:</w:t>
      </w:r>
    </w:p>
    <w:p w14:paraId="09F1E2C4" w14:textId="35CCED7D" w:rsidR="00CA1692" w:rsidRDefault="00AD1E91" w:rsidP="00D16B29">
      <w:pPr>
        <w:spacing w:after="120"/>
        <w:rPr>
          <w:color w:val="000000" w:themeColor="text1"/>
        </w:rPr>
      </w:pPr>
      <w:r>
        <w:rPr>
          <w:color w:val="000000" w:themeColor="text1"/>
        </w:rPr>
        <w:t xml:space="preserve"> </w:t>
      </w:r>
      <w:r w:rsidR="00CA1692" w:rsidRPr="00CA1692">
        <w:rPr>
          <w:color w:val="000000" w:themeColor="text1"/>
        </w:rPr>
        <w:t xml:space="preserve">a) </w:t>
      </w:r>
      <w:proofErr w:type="gramStart"/>
      <w:r w:rsidR="00CA1692" w:rsidRPr="00CA1692">
        <w:rPr>
          <w:color w:val="000000" w:themeColor="text1"/>
        </w:rPr>
        <w:t>den relativ</w:t>
      </w:r>
      <w:proofErr w:type="gramEnd"/>
      <w:r w:rsidR="00CA1692" w:rsidRPr="00CA1692">
        <w:rPr>
          <w:color w:val="000000" w:themeColor="text1"/>
        </w:rPr>
        <w:t xml:space="preserve"> hohen Siedepunkt, </w:t>
      </w:r>
    </w:p>
    <w:p w14:paraId="3BB4404B" w14:textId="0E8595B5" w:rsidR="00CA1692" w:rsidRDefault="00AD1E91" w:rsidP="00D16B29">
      <w:pPr>
        <w:spacing w:after="120"/>
        <w:rPr>
          <w:color w:val="000000" w:themeColor="text1"/>
        </w:rPr>
      </w:pPr>
      <w:r>
        <w:rPr>
          <w:color w:val="000000" w:themeColor="text1"/>
        </w:rPr>
        <w:t xml:space="preserve"> </w:t>
      </w:r>
      <w:r w:rsidR="00CA1692" w:rsidRPr="00CA1692">
        <w:rPr>
          <w:color w:val="000000" w:themeColor="text1"/>
        </w:rPr>
        <w:t xml:space="preserve">b) die Oberflächenspannung, </w:t>
      </w:r>
    </w:p>
    <w:p w14:paraId="3987FE19" w14:textId="307C50E6" w:rsidR="00CA1692" w:rsidRDefault="00AD1E91" w:rsidP="00D16B29">
      <w:pPr>
        <w:spacing w:after="120"/>
        <w:rPr>
          <w:color w:val="000000" w:themeColor="text1"/>
        </w:rPr>
      </w:pPr>
      <w:r>
        <w:rPr>
          <w:color w:val="000000" w:themeColor="text1"/>
        </w:rPr>
        <w:t xml:space="preserve"> </w:t>
      </w:r>
      <w:r w:rsidR="00CA1692" w:rsidRPr="00CA1692">
        <w:rPr>
          <w:color w:val="000000" w:themeColor="text1"/>
        </w:rPr>
        <w:t>c) den Aggregatzustand bei</w:t>
      </w:r>
      <w:r>
        <w:rPr>
          <w:color w:val="000000" w:themeColor="text1"/>
        </w:rPr>
        <w:t xml:space="preserve"> </w:t>
      </w:r>
      <w:r w:rsidR="00CA1692" w:rsidRPr="00CA1692">
        <w:rPr>
          <w:color w:val="000000" w:themeColor="text1"/>
        </w:rPr>
        <w:t xml:space="preserve">Raumtemperaturen und </w:t>
      </w:r>
    </w:p>
    <w:p w14:paraId="716A3C88" w14:textId="7AF3D1A3" w:rsidR="00D16B29" w:rsidRDefault="00D16B29" w:rsidP="00D16B29">
      <w:pPr>
        <w:spacing w:after="120"/>
        <w:rPr>
          <w:color w:val="000000" w:themeColor="text1"/>
        </w:rPr>
      </w:pPr>
      <w:r>
        <w:rPr>
          <w:rFonts w:cstheme="minorHAnsi"/>
          <w:noProof/>
          <w:color w:val="4472C4" w:themeColor="accent1"/>
        </w:rPr>
        <w:drawing>
          <wp:anchor distT="0" distB="0" distL="114300" distR="114300" simplePos="0" relativeHeight="251687936" behindDoc="0" locked="0" layoutInCell="1" allowOverlap="1" wp14:anchorId="241816F1" wp14:editId="334BE73E">
            <wp:simplePos x="0" y="0"/>
            <wp:positionH relativeFrom="column">
              <wp:posOffset>-2540</wp:posOffset>
            </wp:positionH>
            <wp:positionV relativeFrom="paragraph">
              <wp:posOffset>306705</wp:posOffset>
            </wp:positionV>
            <wp:extent cx="5824855" cy="189865"/>
            <wp:effectExtent l="0" t="0" r="4445" b="63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8">
                      <a:extLst>
                        <a:ext uri="{28A0092B-C50C-407E-A947-70E740481C1C}">
                          <a14:useLocalDpi xmlns:a14="http://schemas.microsoft.com/office/drawing/2010/main" val="0"/>
                        </a:ext>
                      </a:extLst>
                    </a:blip>
                    <a:stretch>
                      <a:fillRect/>
                    </a:stretch>
                  </pic:blipFill>
                  <pic:spPr>
                    <a:xfrm>
                      <a:off x="0" y="0"/>
                      <a:ext cx="5824855" cy="189865"/>
                    </a:xfrm>
                    <a:prstGeom prst="rect">
                      <a:avLst/>
                    </a:prstGeom>
                  </pic:spPr>
                </pic:pic>
              </a:graphicData>
            </a:graphic>
            <wp14:sizeRelH relativeFrom="margin">
              <wp14:pctWidth>0</wp14:pctWidth>
            </wp14:sizeRelH>
            <wp14:sizeRelV relativeFrom="margin">
              <wp14:pctHeight>0</wp14:pctHeight>
            </wp14:sizeRelV>
          </wp:anchor>
        </w:drawing>
      </w:r>
      <w:r w:rsidR="00AD1E91">
        <w:rPr>
          <w:color w:val="000000" w:themeColor="text1"/>
        </w:rPr>
        <w:t xml:space="preserve"> </w:t>
      </w:r>
      <w:r w:rsidR="00CA1692" w:rsidRPr="00CA1692">
        <w:rPr>
          <w:color w:val="000000" w:themeColor="text1"/>
        </w:rPr>
        <w:t>d) für die Anomalie des Wassers.</w:t>
      </w:r>
      <w:r w:rsidRPr="00D16B29">
        <w:rPr>
          <w:rFonts w:cstheme="minorHAnsi"/>
          <w:noProof/>
          <w:color w:val="4472C4" w:themeColor="accent1"/>
        </w:rPr>
        <w:t xml:space="preserve"> </w:t>
      </w:r>
    </w:p>
    <w:p w14:paraId="2859F71D" w14:textId="148796EA" w:rsidR="00D16B29" w:rsidRDefault="00D16B29" w:rsidP="00D16B29">
      <w:pPr>
        <w:spacing w:after="0"/>
        <w:rPr>
          <w:color w:val="000000" w:themeColor="text1"/>
        </w:rPr>
      </w:pPr>
      <w:r>
        <w:rPr>
          <w:b/>
          <w:bCs/>
          <w:noProof/>
          <w:color w:val="4472C4" w:themeColor="accent1"/>
          <w:sz w:val="32"/>
          <w:szCs w:val="32"/>
        </w:rPr>
        <w:drawing>
          <wp:anchor distT="0" distB="0" distL="114300" distR="114300" simplePos="0" relativeHeight="251684864" behindDoc="1" locked="0" layoutInCell="1" allowOverlap="1" wp14:anchorId="5B1CABE5" wp14:editId="75E5F8A1">
            <wp:simplePos x="0" y="0"/>
            <wp:positionH relativeFrom="column">
              <wp:posOffset>2564569</wp:posOffset>
            </wp:positionH>
            <wp:positionV relativeFrom="paragraph">
              <wp:posOffset>292946</wp:posOffset>
            </wp:positionV>
            <wp:extent cx="288960" cy="360000"/>
            <wp:effectExtent l="0" t="0" r="0" b="254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1">
                      <a:extLst>
                        <a:ext uri="{28A0092B-C50C-407E-A947-70E740481C1C}">
                          <a14:useLocalDpi xmlns:a14="http://schemas.microsoft.com/office/drawing/2010/main" val="0"/>
                        </a:ext>
                      </a:extLst>
                    </a:blip>
                    <a:stretch>
                      <a:fillRect/>
                    </a:stretch>
                  </pic:blipFill>
                  <pic:spPr>
                    <a:xfrm>
                      <a:off x="0" y="0"/>
                      <a:ext cx="288960" cy="360000"/>
                    </a:xfrm>
                    <a:prstGeom prst="rect">
                      <a:avLst/>
                    </a:prstGeom>
                  </pic:spPr>
                </pic:pic>
              </a:graphicData>
            </a:graphic>
            <wp14:sizeRelH relativeFrom="page">
              <wp14:pctWidth>0</wp14:pctWidth>
            </wp14:sizeRelH>
            <wp14:sizeRelV relativeFrom="page">
              <wp14:pctHeight>0</wp14:pctHeight>
            </wp14:sizeRelV>
          </wp:anchor>
        </w:drawing>
      </w:r>
    </w:p>
    <w:p w14:paraId="7B12B65A" w14:textId="73FCA2A3" w:rsidR="00CA1692" w:rsidRPr="00D16B29" w:rsidRDefault="00D16B29" w:rsidP="00D16B29">
      <w:pPr>
        <w:spacing w:after="120"/>
        <w:rPr>
          <w:color w:val="000000" w:themeColor="text1"/>
        </w:rPr>
      </w:pPr>
      <w:r>
        <w:rPr>
          <w:noProof/>
        </w:rPr>
        <w:drawing>
          <wp:anchor distT="0" distB="0" distL="114300" distR="114300" simplePos="0" relativeHeight="251685888" behindDoc="1" locked="0" layoutInCell="1" allowOverlap="1" wp14:anchorId="01DE9FC6" wp14:editId="262597B7">
            <wp:simplePos x="0" y="0"/>
            <wp:positionH relativeFrom="column">
              <wp:posOffset>-183515</wp:posOffset>
            </wp:positionH>
            <wp:positionV relativeFrom="paragraph">
              <wp:posOffset>287020</wp:posOffset>
            </wp:positionV>
            <wp:extent cx="410845" cy="449580"/>
            <wp:effectExtent l="0" t="0" r="8255" b="7620"/>
            <wp:wrapTight wrapText="bothSides">
              <wp:wrapPolygon edited="0">
                <wp:start x="0" y="0"/>
                <wp:lineTo x="0" y="21051"/>
                <wp:lineTo x="21032" y="21051"/>
                <wp:lineTo x="21032" y="0"/>
                <wp:lineTo x="0" y="0"/>
              </wp:wrapPolygon>
            </wp:wrapTight>
            <wp:docPr id="24" name="Grafik 24"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Werkzeug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10845" cy="449580"/>
                    </a:xfrm>
                    <a:prstGeom prst="rect">
                      <a:avLst/>
                    </a:prstGeom>
                  </pic:spPr>
                </pic:pic>
              </a:graphicData>
            </a:graphic>
            <wp14:sizeRelH relativeFrom="page">
              <wp14:pctWidth>0</wp14:pctWidth>
            </wp14:sizeRelH>
            <wp14:sizeRelV relativeFrom="page">
              <wp14:pctHeight>0</wp14:pctHeight>
            </wp14:sizeRelV>
          </wp:anchor>
        </w:drawing>
      </w:r>
      <w:r w:rsidR="00CA1692" w:rsidRPr="00CA1692">
        <w:rPr>
          <w:b/>
          <w:bCs/>
          <w:color w:val="2F5496" w:themeColor="accent1" w:themeShade="BF"/>
          <w:sz w:val="32"/>
          <w:szCs w:val="32"/>
        </w:rPr>
        <w:t>Arbeitsaufträge in Einzela</w:t>
      </w:r>
      <w:r>
        <w:rPr>
          <w:b/>
          <w:bCs/>
          <w:color w:val="2F5496" w:themeColor="accent1" w:themeShade="BF"/>
          <w:sz w:val="32"/>
          <w:szCs w:val="32"/>
        </w:rPr>
        <w:t>rbeit</w:t>
      </w:r>
    </w:p>
    <w:p w14:paraId="1EE63410" w14:textId="76855436" w:rsidR="00CA1692" w:rsidRDefault="00CA1692" w:rsidP="00D16B29">
      <w:pPr>
        <w:spacing w:after="120"/>
      </w:pPr>
      <w:r>
        <w:t xml:space="preserve">1. Erkläre, warum Wasser in der Chemie als H2O bezeichnet wird. </w:t>
      </w:r>
    </w:p>
    <w:p w14:paraId="1037AC0F" w14:textId="77777777" w:rsidR="00AD1E91" w:rsidRDefault="00CA1692" w:rsidP="00AD1E91">
      <w:r>
        <w:t xml:space="preserve">2. Erläutere den Unterschied zwischen Atomen und Molekülen. </w:t>
      </w:r>
    </w:p>
    <w:p w14:paraId="70382B3D" w14:textId="1AA256E4" w:rsidR="00F17922" w:rsidRPr="00CA1692" w:rsidRDefault="00D16B29" w:rsidP="00D16B29">
      <w:r>
        <w:t xml:space="preserve">           </w:t>
      </w:r>
      <w:r w:rsidR="00CA1692">
        <w:t>3.</w:t>
      </w:r>
      <w:r w:rsidR="00CA1692">
        <w:t xml:space="preserve"> </w:t>
      </w:r>
      <w:r w:rsidR="00CA1692">
        <w:t xml:space="preserve">Erkläre den Begriff </w:t>
      </w:r>
      <w:r w:rsidR="00CA1692" w:rsidRPr="00D16B29">
        <w:rPr>
          <w:b/>
          <w:bCs/>
          <w:i/>
          <w:iCs/>
        </w:rPr>
        <w:t>Elektronegativität</w:t>
      </w:r>
      <w:r w:rsidR="00CA1692">
        <w:t>.</w:t>
      </w:r>
    </w:p>
    <w:p w14:paraId="73B99125" w14:textId="77777777" w:rsidR="00F92DC5" w:rsidRPr="00F17922" w:rsidRDefault="00F92DC5" w:rsidP="00F17922">
      <w:pPr>
        <w:pStyle w:val="Listenabsatz"/>
        <w:ind w:left="360"/>
        <w:rPr>
          <w:rFonts w:cstheme="minorHAnsi"/>
        </w:rPr>
      </w:pPr>
    </w:p>
    <w:sectPr w:rsidR="00F92DC5" w:rsidRPr="00F17922" w:rsidSect="0026775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F669" w14:textId="77777777" w:rsidR="00092A8D" w:rsidRDefault="00092A8D" w:rsidP="00092A8D">
      <w:pPr>
        <w:spacing w:after="0" w:line="240" w:lineRule="auto"/>
      </w:pPr>
      <w:r>
        <w:separator/>
      </w:r>
    </w:p>
  </w:endnote>
  <w:endnote w:type="continuationSeparator" w:id="0">
    <w:p w14:paraId="6F5E9D0D" w14:textId="77777777" w:rsidR="00092A8D" w:rsidRDefault="00092A8D"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189" w14:textId="77777777" w:rsidR="00092A8D" w:rsidRDefault="00092A8D" w:rsidP="00092A8D">
      <w:pPr>
        <w:spacing w:after="0" w:line="240" w:lineRule="auto"/>
      </w:pPr>
      <w:r>
        <w:separator/>
      </w:r>
    </w:p>
  </w:footnote>
  <w:footnote w:type="continuationSeparator" w:id="0">
    <w:p w14:paraId="082B2DCB" w14:textId="77777777" w:rsidR="00092A8D" w:rsidRDefault="00092A8D"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8A0A" w14:textId="454A4F3E" w:rsidR="00092A8D" w:rsidRDefault="0013779C" w:rsidP="00EE6528">
    <w:pPr>
      <w:pStyle w:val="Kopfzeile"/>
    </w:pPr>
    <w:bookmarkStart w:id="1" w:name="_Hlk81909480"/>
    <w:bookmarkStart w:id="2" w:name="_Hlk81909481"/>
    <w:r>
      <w:rPr>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EE6528">
      <w:rPr>
        <w:rFonts w:ascii="OpenSans-Bold" w:hAnsi="OpenSans-Bold" w:cs="OpenSans-Bold"/>
        <w:b/>
        <w:bCs/>
        <w:color w:val="0A92FF"/>
        <w:sz w:val="20"/>
        <w:szCs w:val="20"/>
      </w:rPr>
      <w:t>Sekundarstufe I</w:t>
    </w:r>
    <w:r>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EE6528">
      <w:rPr>
        <w:rFonts w:ascii="OpenSans-SemiBoldItalic" w:hAnsi="OpenSans-SemiBoldItalic" w:cs="OpenSans-SemiBoldItalic"/>
        <w:b/>
        <w:bCs/>
        <w:i/>
        <w:iCs/>
        <w:color w:val="63FF0A"/>
        <w:sz w:val="20"/>
        <w:szCs w:val="20"/>
      </w:rPr>
      <w:t>Chemie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911CC"/>
    <w:rsid w:val="00092A8D"/>
    <w:rsid w:val="000B3836"/>
    <w:rsid w:val="000C5370"/>
    <w:rsid w:val="000D407E"/>
    <w:rsid w:val="000E5C90"/>
    <w:rsid w:val="0010069C"/>
    <w:rsid w:val="00126DF9"/>
    <w:rsid w:val="0013779C"/>
    <w:rsid w:val="00172E4F"/>
    <w:rsid w:val="00181703"/>
    <w:rsid w:val="001A713F"/>
    <w:rsid w:val="001B0B78"/>
    <w:rsid w:val="001B3604"/>
    <w:rsid w:val="001C47C5"/>
    <w:rsid w:val="001F5C26"/>
    <w:rsid w:val="00207706"/>
    <w:rsid w:val="00220F89"/>
    <w:rsid w:val="002231BD"/>
    <w:rsid w:val="002440B2"/>
    <w:rsid w:val="00245160"/>
    <w:rsid w:val="00257ADE"/>
    <w:rsid w:val="0026775F"/>
    <w:rsid w:val="00286D05"/>
    <w:rsid w:val="00287351"/>
    <w:rsid w:val="00287F11"/>
    <w:rsid w:val="002972AF"/>
    <w:rsid w:val="002E2B2B"/>
    <w:rsid w:val="002F0F0F"/>
    <w:rsid w:val="00301F23"/>
    <w:rsid w:val="00344F88"/>
    <w:rsid w:val="00347165"/>
    <w:rsid w:val="003541F5"/>
    <w:rsid w:val="003603CE"/>
    <w:rsid w:val="00361AB7"/>
    <w:rsid w:val="0037058D"/>
    <w:rsid w:val="00373BDB"/>
    <w:rsid w:val="003803EB"/>
    <w:rsid w:val="003A2957"/>
    <w:rsid w:val="003C4ECA"/>
    <w:rsid w:val="00411D62"/>
    <w:rsid w:val="00421D58"/>
    <w:rsid w:val="00447E5B"/>
    <w:rsid w:val="00450DCC"/>
    <w:rsid w:val="00455F71"/>
    <w:rsid w:val="00463651"/>
    <w:rsid w:val="004869B5"/>
    <w:rsid w:val="00491A04"/>
    <w:rsid w:val="004C6E18"/>
    <w:rsid w:val="004E38FD"/>
    <w:rsid w:val="004E67A6"/>
    <w:rsid w:val="00524BBA"/>
    <w:rsid w:val="005855F7"/>
    <w:rsid w:val="005D6D3B"/>
    <w:rsid w:val="0060172C"/>
    <w:rsid w:val="00610F8A"/>
    <w:rsid w:val="00611E4C"/>
    <w:rsid w:val="0061492F"/>
    <w:rsid w:val="006226D6"/>
    <w:rsid w:val="00624836"/>
    <w:rsid w:val="0066153F"/>
    <w:rsid w:val="006662F9"/>
    <w:rsid w:val="0067350A"/>
    <w:rsid w:val="006879FC"/>
    <w:rsid w:val="006A1022"/>
    <w:rsid w:val="006D1831"/>
    <w:rsid w:val="006E12EF"/>
    <w:rsid w:val="00707E33"/>
    <w:rsid w:val="00714C79"/>
    <w:rsid w:val="007458B7"/>
    <w:rsid w:val="00760959"/>
    <w:rsid w:val="007772A9"/>
    <w:rsid w:val="007A5293"/>
    <w:rsid w:val="007A606B"/>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94844"/>
    <w:rsid w:val="009B268B"/>
    <w:rsid w:val="009C2A01"/>
    <w:rsid w:val="009D0B29"/>
    <w:rsid w:val="00A1101D"/>
    <w:rsid w:val="00A1154D"/>
    <w:rsid w:val="00A26F40"/>
    <w:rsid w:val="00A41682"/>
    <w:rsid w:val="00A508CC"/>
    <w:rsid w:val="00A6777C"/>
    <w:rsid w:val="00A752EE"/>
    <w:rsid w:val="00A97250"/>
    <w:rsid w:val="00AC6A8B"/>
    <w:rsid w:val="00AD1E91"/>
    <w:rsid w:val="00B01AFE"/>
    <w:rsid w:val="00B1025C"/>
    <w:rsid w:val="00B311E9"/>
    <w:rsid w:val="00B64DA9"/>
    <w:rsid w:val="00B86BC9"/>
    <w:rsid w:val="00B9562F"/>
    <w:rsid w:val="00BE1AB5"/>
    <w:rsid w:val="00C21EF7"/>
    <w:rsid w:val="00C33CAC"/>
    <w:rsid w:val="00C363A5"/>
    <w:rsid w:val="00C62A3F"/>
    <w:rsid w:val="00C654D8"/>
    <w:rsid w:val="00C8711B"/>
    <w:rsid w:val="00CA1692"/>
    <w:rsid w:val="00CB5AA6"/>
    <w:rsid w:val="00CD246C"/>
    <w:rsid w:val="00CF11D5"/>
    <w:rsid w:val="00D0464F"/>
    <w:rsid w:val="00D14EEB"/>
    <w:rsid w:val="00D16B29"/>
    <w:rsid w:val="00D30936"/>
    <w:rsid w:val="00D35D3D"/>
    <w:rsid w:val="00D43D3B"/>
    <w:rsid w:val="00D65F2A"/>
    <w:rsid w:val="00D7556A"/>
    <w:rsid w:val="00D9500F"/>
    <w:rsid w:val="00DC4E10"/>
    <w:rsid w:val="00DD1560"/>
    <w:rsid w:val="00E05850"/>
    <w:rsid w:val="00E222AC"/>
    <w:rsid w:val="00E560FA"/>
    <w:rsid w:val="00E65D96"/>
    <w:rsid w:val="00E76D39"/>
    <w:rsid w:val="00EC67A5"/>
    <w:rsid w:val="00EE6528"/>
    <w:rsid w:val="00EF21F1"/>
    <w:rsid w:val="00EF6AA3"/>
    <w:rsid w:val="00F101A6"/>
    <w:rsid w:val="00F17922"/>
    <w:rsid w:val="00F40504"/>
    <w:rsid w:val="00F407EB"/>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Praktikant2</cp:lastModifiedBy>
  <cp:revision>6</cp:revision>
  <cp:lastPrinted>2021-10-25T12:35:00Z</cp:lastPrinted>
  <dcterms:created xsi:type="dcterms:W3CDTF">2021-09-30T07:43:00Z</dcterms:created>
  <dcterms:modified xsi:type="dcterms:W3CDTF">2021-10-25T12:38:00Z</dcterms:modified>
</cp:coreProperties>
</file>