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87529904"/>
      <w:bookmarkEnd w:id="0"/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76A850FB">
            <wp:simplePos x="0" y="0"/>
            <wp:positionH relativeFrom="margin">
              <wp:posOffset>0</wp:posOffset>
            </wp:positionH>
            <wp:positionV relativeFrom="paragraph">
              <wp:posOffset>243417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CAEAA" w14:textId="50460D66" w:rsidR="0050321A" w:rsidRPr="0050321A" w:rsidRDefault="0050321A" w:rsidP="00E253CF">
      <w:pPr>
        <w:spacing w:after="0" w:line="240" w:lineRule="auto"/>
        <w:rPr>
          <w:rStyle w:val="berschrift1Zchn"/>
          <w:rFonts w:asciiTheme="minorHAnsi" w:hAnsiTheme="minorHAnsi" w:cstheme="minorHAnsi"/>
          <w:sz w:val="36"/>
          <w:szCs w:val="36"/>
        </w:rPr>
      </w:pPr>
      <w:bookmarkStart w:id="1" w:name="_Hlk62131430"/>
      <w:r w:rsidRPr="0050321A">
        <w:rPr>
          <w:rStyle w:val="berschrift1Zchn"/>
          <w:rFonts w:asciiTheme="minorHAnsi" w:hAnsiTheme="minorHAnsi" w:cstheme="minorHAnsi"/>
          <w:sz w:val="36"/>
          <w:szCs w:val="36"/>
        </w:rPr>
        <w:t>Arbeitsblatt:</w:t>
      </w:r>
    </w:p>
    <w:p w14:paraId="4D8B379C" w14:textId="7A7F6546" w:rsidR="00D43D3B" w:rsidRPr="0050321A" w:rsidRDefault="002765A7" w:rsidP="00E253CF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Klimazonen</w:t>
      </w:r>
    </w:p>
    <w:p w14:paraId="6697EEC3" w14:textId="6B524552" w:rsidR="00E253CF" w:rsidRDefault="002765A7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99ECC2" wp14:editId="2A2EC87E">
            <wp:simplePos x="0" y="0"/>
            <wp:positionH relativeFrom="column">
              <wp:posOffset>2270125</wp:posOffset>
            </wp:positionH>
            <wp:positionV relativeFrom="page">
              <wp:posOffset>2141220</wp:posOffset>
            </wp:positionV>
            <wp:extent cx="353695" cy="359410"/>
            <wp:effectExtent l="0" t="0" r="8255" b="2540"/>
            <wp:wrapNone/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72354" w14:textId="77777777" w:rsidR="00A8771B" w:rsidRDefault="002765A7" w:rsidP="00A8771B">
      <w:pPr>
        <w:tabs>
          <w:tab w:val="left" w:pos="3912"/>
        </w:tabs>
        <w:spacing w:after="240"/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5F2A22" wp14:editId="2CC58651">
            <wp:simplePos x="0" y="0"/>
            <wp:positionH relativeFrom="column">
              <wp:posOffset>-166370</wp:posOffset>
            </wp:positionH>
            <wp:positionV relativeFrom="paragraph">
              <wp:posOffset>243840</wp:posOffset>
            </wp:positionV>
            <wp:extent cx="579808" cy="450000"/>
            <wp:effectExtent l="0" t="0" r="0" b="7620"/>
            <wp:wrapSquare wrapText="bothSides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8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CF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Partnerarbeit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ab/>
      </w:r>
    </w:p>
    <w:p w14:paraId="7594F625" w14:textId="737C1D01" w:rsidR="002765A7" w:rsidRPr="00A8771B" w:rsidRDefault="00A8771B" w:rsidP="00A8771B">
      <w:pPr>
        <w:tabs>
          <w:tab w:val="left" w:pos="3912"/>
        </w:tabs>
        <w:spacing w:after="240"/>
        <w:ind w:left="1048" w:hanging="340"/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2B98EF" wp14:editId="1295837B">
            <wp:simplePos x="0" y="0"/>
            <wp:positionH relativeFrom="column">
              <wp:posOffset>-122555</wp:posOffset>
            </wp:positionH>
            <wp:positionV relativeFrom="paragraph">
              <wp:posOffset>429895</wp:posOffset>
            </wp:positionV>
            <wp:extent cx="410845" cy="449580"/>
            <wp:effectExtent l="0" t="0" r="8255" b="7620"/>
            <wp:wrapSquare wrapText="bothSides"/>
            <wp:docPr id="4" name="Grafik 4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5A7">
        <w:t xml:space="preserve">1. Informiere dich auf </w:t>
      </w:r>
      <w:hyperlink r:id="rId11" w:history="1">
        <w:r w:rsidR="002765A7" w:rsidRPr="00331392">
          <w:rPr>
            <w:rStyle w:val="Hyperlink"/>
            <w:b/>
            <w:bCs/>
          </w:rPr>
          <w:t>klassewasser.de &gt; Jugendliche &gt; Wasser-Wissen &gt; Wetter und Klima  &gt; Klimazonen der Erde</w:t>
        </w:r>
      </w:hyperlink>
      <w:r w:rsidR="002765A7" w:rsidRPr="00A8771B">
        <w:rPr>
          <w:color w:val="2F5496" w:themeColor="accent1" w:themeShade="BF"/>
        </w:rPr>
        <w:t xml:space="preserve"> </w:t>
      </w:r>
      <w:r w:rsidR="002765A7">
        <w:t xml:space="preserve">über die Klimazonen der Erde. </w:t>
      </w:r>
    </w:p>
    <w:p w14:paraId="784ECF1E" w14:textId="6E457374" w:rsidR="000B3185" w:rsidRDefault="000B3185" w:rsidP="00A8771B">
      <w:pPr>
        <w:pStyle w:val="Listenabsatz"/>
        <w:spacing w:after="0" w:line="240" w:lineRule="auto"/>
        <w:ind w:left="1106" w:hanging="397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F5A9B39" wp14:editId="398B0A27">
            <wp:simplePos x="0" y="0"/>
            <wp:positionH relativeFrom="column">
              <wp:posOffset>2270125</wp:posOffset>
            </wp:positionH>
            <wp:positionV relativeFrom="page">
              <wp:posOffset>3755390</wp:posOffset>
            </wp:positionV>
            <wp:extent cx="353695" cy="359410"/>
            <wp:effectExtent l="0" t="0" r="8255" b="2540"/>
            <wp:wrapNone/>
            <wp:docPr id="5" name="Grafik 5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87C7958" wp14:editId="1A794BCA">
            <wp:simplePos x="0" y="0"/>
            <wp:positionH relativeFrom="column">
              <wp:posOffset>-11430</wp:posOffset>
            </wp:positionH>
            <wp:positionV relativeFrom="paragraph">
              <wp:posOffset>363220</wp:posOffset>
            </wp:positionV>
            <wp:extent cx="5760720" cy="25146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A7">
        <w:t xml:space="preserve">   2. Verfasse einen knappen Lexikoneintrag zu „Klimazonen“. Erläutere dabei, von welchen</w:t>
      </w:r>
      <w:r w:rsidR="00A8771B">
        <w:t xml:space="preserve"> </w:t>
      </w:r>
      <w:r w:rsidR="002765A7">
        <w:t>Faktoren die Einteilung in eine Klimazone abhängt.</w:t>
      </w:r>
      <w:bookmarkEnd w:id="1"/>
    </w:p>
    <w:p w14:paraId="5D426F03" w14:textId="56C457F3" w:rsidR="00E253CF" w:rsidRPr="000B3185" w:rsidRDefault="00E253CF" w:rsidP="000B3185">
      <w:pPr>
        <w:spacing w:before="160" w:after="0" w:line="240" w:lineRule="auto"/>
        <w:rPr>
          <w:rStyle w:val="berschrift4Zchn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B3185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</w:t>
      </w:r>
      <w:r w:rsidR="002765A7" w:rsidRPr="000B3185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Partnerarbeit</w:t>
      </w:r>
      <w:r w:rsidRPr="000B3185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ab/>
      </w:r>
    </w:p>
    <w:p w14:paraId="2F68AD70" w14:textId="77777777" w:rsidR="00F90254" w:rsidRDefault="006B4780" w:rsidP="00F90254">
      <w:pPr>
        <w:tabs>
          <w:tab w:val="center" w:pos="4536"/>
        </w:tabs>
        <w:spacing w:after="0" w:line="0" w:lineRule="atLeast"/>
        <w:contextualSpacing/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4501B1" wp14:editId="7CC9FA67">
            <wp:simplePos x="0" y="0"/>
            <wp:positionH relativeFrom="column">
              <wp:posOffset>-168275</wp:posOffset>
            </wp:positionH>
            <wp:positionV relativeFrom="paragraph">
              <wp:posOffset>117475</wp:posOffset>
            </wp:positionV>
            <wp:extent cx="579755" cy="449580"/>
            <wp:effectExtent l="0" t="0" r="0" b="7620"/>
            <wp:wrapSquare wrapText="bothSides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434C" w14:textId="0C7104AB" w:rsidR="006B4780" w:rsidRPr="00F90254" w:rsidRDefault="006B4780" w:rsidP="00F90254">
      <w:pPr>
        <w:tabs>
          <w:tab w:val="center" w:pos="4536"/>
        </w:tabs>
        <w:spacing w:after="0" w:line="0" w:lineRule="atLeast"/>
        <w:ind w:left="1055" w:hanging="4593"/>
        <w:contextualSpacing/>
        <w:rPr>
          <w:rFonts w:cstheme="minorHAnsi"/>
          <w:b/>
          <w:bCs/>
          <w:color w:val="4472C4" w:themeColor="accent1"/>
          <w:sz w:val="26"/>
          <w:szCs w:val="26"/>
          <w:lang w:eastAsia="de-DE"/>
        </w:rPr>
      </w:pPr>
      <w:r>
        <w:t xml:space="preserve">3. Betrachte das </w:t>
      </w:r>
      <w:hyperlink r:id="rId13" w:history="1">
        <w:proofErr w:type="spellStart"/>
        <w:r w:rsidRPr="00331392">
          <w:rPr>
            <w:rStyle w:val="Hyperlink"/>
            <w:b/>
            <w:bCs/>
          </w:rPr>
          <w:t>explainity</w:t>
        </w:r>
        <w:proofErr w:type="spellEnd"/>
        <w:r w:rsidRPr="00331392">
          <w:rPr>
            <w:rStyle w:val="Hyperlink"/>
            <w:b/>
            <w:bCs/>
          </w:rPr>
          <w:t>-Video „Klimazonen einfach erklärt“</w:t>
        </w:r>
      </w:hyperlink>
      <w:r w:rsidRPr="00F90254">
        <w:rPr>
          <w:color w:val="2F5496" w:themeColor="accent1" w:themeShade="BF"/>
        </w:rPr>
        <w:t xml:space="preserve"> </w:t>
      </w:r>
      <w:r>
        <w:t>auf YouTube. Bearbeite</w:t>
      </w:r>
      <w:r w:rsidR="00F90254">
        <w:t xml:space="preserve"> </w:t>
      </w:r>
      <w:r>
        <w:t xml:space="preserve">währenddessen das AB 2, indem du wesentliche Merkmale (Breitengrad, </w:t>
      </w:r>
      <w:r>
        <w:softHyphen/>
        <w:t xml:space="preserve">Sonnenstunden, etc.) der Klimazonen notierst. </w:t>
      </w:r>
    </w:p>
    <w:p w14:paraId="3C4B4061" w14:textId="77777777" w:rsidR="006B4780" w:rsidRDefault="006B4780" w:rsidP="00F90254">
      <w:pPr>
        <w:pStyle w:val="Listenabsatz"/>
        <w:spacing w:after="80" w:line="240" w:lineRule="auto"/>
        <w:ind w:left="1106" w:hanging="4536"/>
      </w:pPr>
    </w:p>
    <w:p w14:paraId="4501062D" w14:textId="0D4CCC62" w:rsidR="006B4780" w:rsidRDefault="006B4780" w:rsidP="006B4780">
      <w:pPr>
        <w:pStyle w:val="Listenabsatz"/>
        <w:spacing w:after="80" w:line="240" w:lineRule="auto"/>
        <w:ind w:left="1106" w:hanging="397"/>
      </w:pPr>
      <w:r>
        <w:t xml:space="preserve">  4. Recherchiere fehlende Informationen im Internet. Nutze hierfür auch die Karte der</w:t>
      </w:r>
    </w:p>
    <w:p w14:paraId="1B732E80" w14:textId="5A3489A5" w:rsidR="006B4780" w:rsidRPr="006B4780" w:rsidRDefault="000B3185" w:rsidP="00F90254">
      <w:pPr>
        <w:pStyle w:val="Listenabsatz"/>
        <w:spacing w:after="80" w:line="240" w:lineRule="auto"/>
        <w:ind w:left="1163" w:hanging="454"/>
        <w:rPr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F2AEC5F" wp14:editId="2B04FEF8">
            <wp:simplePos x="0" y="0"/>
            <wp:positionH relativeFrom="column">
              <wp:posOffset>-41275</wp:posOffset>
            </wp:positionH>
            <wp:positionV relativeFrom="paragraph">
              <wp:posOffset>206375</wp:posOffset>
            </wp:positionV>
            <wp:extent cx="5760720" cy="25146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80">
        <w:t xml:space="preserve">      </w:t>
      </w:r>
      <w:r w:rsidR="00F90254">
        <w:t xml:space="preserve"> </w:t>
      </w:r>
      <w:hyperlink r:id="rId14" w:history="1">
        <w:r w:rsidR="006B4780" w:rsidRPr="00331392">
          <w:rPr>
            <w:rStyle w:val="Hyperlink"/>
            <w:b/>
            <w:bCs/>
          </w:rPr>
          <w:t>Klima- und Vegetationszonen von ZUM-Unte</w:t>
        </w:r>
        <w:r w:rsidR="006B4780" w:rsidRPr="00331392">
          <w:rPr>
            <w:rStyle w:val="Hyperlink"/>
            <w:b/>
            <w:bCs/>
          </w:rPr>
          <w:t>r</w:t>
        </w:r>
        <w:r w:rsidR="006B4780" w:rsidRPr="00331392">
          <w:rPr>
            <w:rStyle w:val="Hyperlink"/>
            <w:b/>
            <w:bCs/>
          </w:rPr>
          <w:t>richten</w:t>
        </w:r>
      </w:hyperlink>
      <w:r w:rsidR="00331392">
        <w:rPr>
          <w:b/>
          <w:bCs/>
          <w:color w:val="2F5496" w:themeColor="accent1" w:themeShade="BF"/>
        </w:rPr>
        <w:t>.</w:t>
      </w:r>
    </w:p>
    <w:p w14:paraId="6A6BFD95" w14:textId="6858A028" w:rsidR="006B4780" w:rsidRDefault="000B3185" w:rsidP="000B3185">
      <w:pPr>
        <w:tabs>
          <w:tab w:val="center" w:pos="4536"/>
        </w:tabs>
        <w:spacing w:before="320" w:after="0" w:line="0" w:lineRule="atLeast"/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1A5ED5" wp14:editId="5DA19123">
            <wp:simplePos x="0" y="0"/>
            <wp:positionH relativeFrom="column">
              <wp:posOffset>2117725</wp:posOffset>
            </wp:positionH>
            <wp:positionV relativeFrom="paragraph">
              <wp:posOffset>239395</wp:posOffset>
            </wp:positionV>
            <wp:extent cx="241935" cy="359410"/>
            <wp:effectExtent l="0" t="0" r="5715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80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Einzelarbeit </w:t>
      </w:r>
    </w:p>
    <w:p w14:paraId="6C3333EE" w14:textId="20F7AE38" w:rsidR="00A75C60" w:rsidRDefault="00A75C60" w:rsidP="00A75C60">
      <w:pPr>
        <w:spacing w:after="0" w:line="240" w:lineRule="auto"/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20687F8" wp14:editId="4D4AFE3D">
            <wp:simplePos x="0" y="0"/>
            <wp:positionH relativeFrom="column">
              <wp:posOffset>-84455</wp:posOffset>
            </wp:positionH>
            <wp:positionV relativeFrom="paragraph">
              <wp:posOffset>85090</wp:posOffset>
            </wp:positionV>
            <wp:extent cx="410845" cy="449580"/>
            <wp:effectExtent l="0" t="0" r="8255" b="7620"/>
            <wp:wrapSquare wrapText="bothSides"/>
            <wp:docPr id="14" name="Grafik 14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9363A" w14:textId="517230A4" w:rsidR="00A75C60" w:rsidRDefault="00A75C60" w:rsidP="00F90254">
      <w:pPr>
        <w:spacing w:after="0" w:line="240" w:lineRule="auto"/>
        <w:ind w:left="1049" w:hanging="340"/>
      </w:pPr>
      <w:r>
        <w:t xml:space="preserve">  5. Erkläre, weshalb die Grenzen der Klimazonen schwammig und nicht einfach zu ziehen   sind. </w:t>
      </w:r>
    </w:p>
    <w:p w14:paraId="4D6291C2" w14:textId="59B5698C" w:rsidR="00A75C60" w:rsidRDefault="00A75C60" w:rsidP="00A75C60">
      <w:pPr>
        <w:spacing w:after="0" w:line="240" w:lineRule="auto"/>
      </w:pPr>
    </w:p>
    <w:p w14:paraId="029C6785" w14:textId="24C0F253" w:rsidR="00A75C60" w:rsidRPr="006B4780" w:rsidRDefault="00A75C60" w:rsidP="00A75C60">
      <w:pPr>
        <w:spacing w:after="0" w:line="240" w:lineRule="auto"/>
        <w:ind w:left="708"/>
      </w:pPr>
      <w:r>
        <w:t xml:space="preserve">  6. Erläutere die Rolle von Sonne und Wasser / Niederschlag bezüglich der Klimazonen</w:t>
      </w:r>
      <w:r w:rsidR="006D6D17">
        <w:t>.</w:t>
      </w:r>
    </w:p>
    <w:p w14:paraId="70382B3D" w14:textId="7846206A" w:rsidR="00F17922" w:rsidRPr="00A75C60" w:rsidRDefault="00F17922" w:rsidP="00A75C60">
      <w:pPr>
        <w:pStyle w:val="Listenabsatz"/>
        <w:spacing w:after="0" w:line="240" w:lineRule="auto"/>
        <w:ind w:left="1106" w:hanging="397"/>
      </w:pPr>
    </w:p>
    <w:p w14:paraId="35567440" w14:textId="77777777" w:rsidR="006B4780" w:rsidRDefault="006B4780" w:rsidP="00FD3988">
      <w:pPr>
        <w:jc w:val="right"/>
        <w:rPr>
          <w:rFonts w:cstheme="minorHAnsi"/>
        </w:rPr>
      </w:pPr>
    </w:p>
    <w:p w14:paraId="1447FE8E" w14:textId="28FD3EF7" w:rsidR="00F17922" w:rsidRDefault="00F17922" w:rsidP="00F17922">
      <w:pPr>
        <w:pStyle w:val="Listenabsatz"/>
        <w:ind w:left="360"/>
        <w:rPr>
          <w:rFonts w:cstheme="minorHAnsi"/>
        </w:rPr>
      </w:pPr>
    </w:p>
    <w:p w14:paraId="1665581C" w14:textId="78E2AC00" w:rsidR="00F17922" w:rsidRDefault="00F17922" w:rsidP="00F17922">
      <w:pPr>
        <w:pStyle w:val="Listenabsatz"/>
        <w:ind w:left="360"/>
        <w:rPr>
          <w:rFonts w:cstheme="minorHAnsi"/>
        </w:rPr>
      </w:pPr>
    </w:p>
    <w:p w14:paraId="54A9C0CC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76B30886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382E0A0E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38A1A7CB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4EA3D86A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14D4346A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038B4C09" w14:textId="77777777" w:rsidR="002765A7" w:rsidRDefault="002765A7" w:rsidP="00F17922">
      <w:pPr>
        <w:pStyle w:val="Listenabsatz"/>
        <w:ind w:left="360"/>
        <w:rPr>
          <w:rFonts w:cstheme="minorHAnsi"/>
        </w:rPr>
      </w:pPr>
    </w:p>
    <w:p w14:paraId="73B99125" w14:textId="5F75EDCB" w:rsidR="00F92DC5" w:rsidRPr="006D6D17" w:rsidRDefault="00F92DC5" w:rsidP="006D6D17">
      <w:pPr>
        <w:rPr>
          <w:rFonts w:cstheme="minorHAnsi"/>
        </w:rPr>
      </w:pPr>
    </w:p>
    <w:sectPr w:rsidR="00F92DC5" w:rsidRPr="006D6D17" w:rsidSect="0026775F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8A0A" w14:textId="6CF137EA" w:rsidR="00092A8D" w:rsidRDefault="0013779C" w:rsidP="0050321A">
    <w:pPr>
      <w:pStyle w:val="Kopfzeile"/>
    </w:pPr>
    <w:bookmarkStart w:id="2" w:name="_Hlk81909480"/>
    <w:bookmarkStart w:id="3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>
      <w:rPr>
        <w:rFonts w:ascii="OpenSans-Bold" w:hAnsi="OpenSans-Bold" w:cs="OpenSans-Bold"/>
        <w:b/>
        <w:bCs/>
        <w:color w:val="0A92FF"/>
        <w:sz w:val="20"/>
        <w:szCs w:val="20"/>
      </w:rPr>
      <w:t xml:space="preserve">Sekundarstufe I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2"/>
    <w:bookmarkEnd w:id="3"/>
    <w:r w:rsidR="0050321A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185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765A7"/>
    <w:rsid w:val="00286D05"/>
    <w:rsid w:val="00287351"/>
    <w:rsid w:val="00287F11"/>
    <w:rsid w:val="002972AF"/>
    <w:rsid w:val="002E2B2B"/>
    <w:rsid w:val="002F0F0F"/>
    <w:rsid w:val="00301F23"/>
    <w:rsid w:val="00331392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0321A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D1831"/>
    <w:rsid w:val="006D6D17"/>
    <w:rsid w:val="006E12EF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6F40"/>
    <w:rsid w:val="00A41682"/>
    <w:rsid w:val="00A508CC"/>
    <w:rsid w:val="00A752EE"/>
    <w:rsid w:val="00A75C60"/>
    <w:rsid w:val="00A8771B"/>
    <w:rsid w:val="00A97250"/>
    <w:rsid w:val="00AC6A8B"/>
    <w:rsid w:val="00B01AFE"/>
    <w:rsid w:val="00B1025C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253CF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0254"/>
    <w:rsid w:val="00F92DC5"/>
    <w:rsid w:val="00FB1014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KuVCd5VZKy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assewasser.de/content/language1/html/9520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nterrichten.zum.de/wiki/Klima-_und_Vegetationszon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6</cp:revision>
  <cp:lastPrinted>2020-12-09T08:23:00Z</cp:lastPrinted>
  <dcterms:created xsi:type="dcterms:W3CDTF">2021-11-11T14:55:00Z</dcterms:created>
  <dcterms:modified xsi:type="dcterms:W3CDTF">2021-11-12T10:27:00Z</dcterms:modified>
</cp:coreProperties>
</file>